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12BA7" w14:textId="6178D883" w:rsidR="00137707" w:rsidRDefault="00137707" w:rsidP="007C43D7">
      <w:pPr>
        <w:pStyle w:val="Ttulo"/>
        <w:jc w:val="left"/>
        <w:rPr>
          <w:rFonts w:ascii="Cambria" w:hAnsi="Cambria" w:cs="Arial"/>
          <w:szCs w:val="22"/>
        </w:rPr>
      </w:pPr>
    </w:p>
    <w:p w14:paraId="1940902D" w14:textId="77777777" w:rsidR="0057476E" w:rsidRPr="00EB6029" w:rsidRDefault="0057476E" w:rsidP="007C43D7">
      <w:pPr>
        <w:pStyle w:val="Ttulo"/>
        <w:jc w:val="left"/>
        <w:rPr>
          <w:rFonts w:ascii="Cambria" w:hAnsi="Cambria" w:cs="Arial"/>
          <w:szCs w:val="22"/>
        </w:rPr>
      </w:pPr>
    </w:p>
    <w:p w14:paraId="02860444" w14:textId="76151027" w:rsidR="00863159" w:rsidRDefault="00863159" w:rsidP="007C43D7">
      <w:pPr>
        <w:pStyle w:val="Ttulo"/>
        <w:jc w:val="left"/>
        <w:rPr>
          <w:rFonts w:ascii="Arial" w:hAnsi="Arial" w:cs="Arial"/>
          <w:szCs w:val="22"/>
        </w:rPr>
      </w:pPr>
    </w:p>
    <w:p w14:paraId="21198F0C" w14:textId="550942CF" w:rsidR="00863159" w:rsidRDefault="00863159" w:rsidP="007C43D7">
      <w:pPr>
        <w:pStyle w:val="Ttulo"/>
        <w:jc w:val="left"/>
        <w:rPr>
          <w:rFonts w:ascii="Arial" w:hAnsi="Arial" w:cs="Arial"/>
          <w:szCs w:val="22"/>
        </w:rPr>
      </w:pPr>
    </w:p>
    <w:p w14:paraId="5F54F2BD" w14:textId="77777777" w:rsidR="00863159" w:rsidRPr="00863159" w:rsidRDefault="00863159" w:rsidP="007C43D7">
      <w:pPr>
        <w:pStyle w:val="Ttulo"/>
        <w:jc w:val="left"/>
        <w:rPr>
          <w:rFonts w:ascii="Arial" w:hAnsi="Arial" w:cs="Arial"/>
          <w:szCs w:val="22"/>
        </w:rPr>
      </w:pPr>
    </w:p>
    <w:p w14:paraId="24147552" w14:textId="77777777" w:rsidR="0098488D" w:rsidRPr="00863159" w:rsidRDefault="0098488D" w:rsidP="007C43D7">
      <w:pPr>
        <w:pStyle w:val="Ttulo"/>
        <w:ind w:right="50"/>
        <w:rPr>
          <w:rFonts w:ascii="Arial" w:hAnsi="Arial" w:cs="Arial"/>
          <w:szCs w:val="22"/>
        </w:rPr>
      </w:pPr>
      <w:bookmarkStart w:id="0" w:name="_Hlk522866253"/>
    </w:p>
    <w:p w14:paraId="3FE5817D" w14:textId="3C38FDE2" w:rsidR="00137707" w:rsidRPr="00D31A73" w:rsidRDefault="005C1C1D" w:rsidP="007C43D7">
      <w:pPr>
        <w:pStyle w:val="Ttulo"/>
        <w:ind w:right="50"/>
        <w:rPr>
          <w:rFonts w:ascii="Cambria" w:hAnsi="Cambria" w:cs="Arial"/>
          <w:sz w:val="40"/>
          <w:szCs w:val="36"/>
        </w:rPr>
      </w:pPr>
      <w:bookmarkStart w:id="1" w:name="_Hlk89333272"/>
      <w:bookmarkStart w:id="2" w:name="_Hlk90981831"/>
      <w:r w:rsidRPr="00D31A73">
        <w:rPr>
          <w:rFonts w:ascii="Cambria" w:hAnsi="Cambria" w:cs="Arial"/>
          <w:sz w:val="40"/>
          <w:szCs w:val="36"/>
        </w:rPr>
        <w:t>“</w:t>
      </w:r>
      <w:r w:rsidR="001E62D3" w:rsidRPr="001E62D3">
        <w:rPr>
          <w:rFonts w:ascii="Cambria" w:hAnsi="Cambria" w:cs="Arial"/>
          <w:sz w:val="40"/>
          <w:szCs w:val="36"/>
        </w:rPr>
        <w:t>CONDICIONES DE ARRIENDO DE ESPACIOS PARA DESARROLLAR LA ACTIVIDAD DE FOOD</w:t>
      </w:r>
      <w:r w:rsidR="00493AE8">
        <w:rPr>
          <w:rFonts w:ascii="Cambria" w:hAnsi="Cambria" w:cs="Arial"/>
          <w:sz w:val="40"/>
          <w:szCs w:val="36"/>
        </w:rPr>
        <w:t xml:space="preserve"> </w:t>
      </w:r>
      <w:r w:rsidR="001E62D3" w:rsidRPr="001E62D3">
        <w:rPr>
          <w:rFonts w:ascii="Cambria" w:hAnsi="Cambria" w:cs="Arial"/>
          <w:sz w:val="40"/>
          <w:szCs w:val="36"/>
        </w:rPr>
        <w:t xml:space="preserve">TRUCK PARA LA VENTA DE GASTRONOMIA EN </w:t>
      </w:r>
      <w:bookmarkEnd w:id="1"/>
      <w:r w:rsidR="00493AE8">
        <w:rPr>
          <w:rFonts w:ascii="Cambria" w:hAnsi="Cambria" w:cs="Arial"/>
          <w:sz w:val="40"/>
          <w:szCs w:val="36"/>
        </w:rPr>
        <w:t xml:space="preserve">CAVANCHA </w:t>
      </w:r>
      <w:r w:rsidR="00493AE8" w:rsidRPr="00493AE8">
        <w:rPr>
          <w:rFonts w:ascii="Cambria" w:hAnsi="Cambria" w:cs="Arial"/>
          <w:sz w:val="40"/>
          <w:szCs w:val="36"/>
        </w:rPr>
        <w:t xml:space="preserve">DURANTE EL PERÍODO ESTIVAL </w:t>
      </w:r>
      <w:r w:rsidR="00FC4A07" w:rsidRPr="00493AE8">
        <w:rPr>
          <w:rFonts w:ascii="Cambria" w:hAnsi="Cambria" w:cs="Arial"/>
          <w:sz w:val="40"/>
          <w:szCs w:val="36"/>
        </w:rPr>
        <w:t>AÑO 2024</w:t>
      </w:r>
      <w:r w:rsidR="00493AE8">
        <w:rPr>
          <w:rFonts w:ascii="Cambria" w:hAnsi="Cambria" w:cs="Arial"/>
          <w:sz w:val="40"/>
          <w:szCs w:val="36"/>
        </w:rPr>
        <w:t>”</w:t>
      </w:r>
    </w:p>
    <w:bookmarkEnd w:id="0"/>
    <w:bookmarkEnd w:id="2"/>
    <w:p w14:paraId="62A562D0" w14:textId="77777777" w:rsidR="00137707" w:rsidRPr="00D31A73" w:rsidRDefault="00137707" w:rsidP="007C43D7">
      <w:pPr>
        <w:pStyle w:val="Ttulo"/>
        <w:rPr>
          <w:rFonts w:ascii="Cambria" w:hAnsi="Cambria" w:cs="Arial"/>
          <w:i/>
          <w:sz w:val="40"/>
          <w:szCs w:val="36"/>
        </w:rPr>
      </w:pPr>
    </w:p>
    <w:p w14:paraId="0801ED29" w14:textId="234CA56B" w:rsidR="00137707" w:rsidRPr="00D31A73" w:rsidRDefault="00137707" w:rsidP="007C43D7">
      <w:pPr>
        <w:pStyle w:val="Ttulo"/>
        <w:jc w:val="left"/>
        <w:rPr>
          <w:rFonts w:ascii="Cambria" w:hAnsi="Cambria" w:cs="Arial"/>
          <w:i/>
          <w:sz w:val="40"/>
          <w:szCs w:val="36"/>
        </w:rPr>
      </w:pPr>
    </w:p>
    <w:p w14:paraId="4CF3E6CE" w14:textId="10D58AF6" w:rsidR="00137707" w:rsidRPr="00D31A73" w:rsidRDefault="00137707" w:rsidP="007C43D7">
      <w:pPr>
        <w:pStyle w:val="Ttulo"/>
        <w:rPr>
          <w:rFonts w:ascii="Cambria" w:hAnsi="Cambria" w:cs="Arial"/>
          <w:i/>
          <w:sz w:val="40"/>
          <w:szCs w:val="36"/>
        </w:rPr>
      </w:pPr>
    </w:p>
    <w:p w14:paraId="43EA4D6B" w14:textId="77777777" w:rsidR="00137707" w:rsidRPr="00D31A73" w:rsidRDefault="00137707" w:rsidP="007C43D7">
      <w:pPr>
        <w:pStyle w:val="Ttulo"/>
        <w:rPr>
          <w:rFonts w:ascii="Cambria" w:hAnsi="Cambria" w:cs="Arial"/>
          <w:i/>
          <w:sz w:val="40"/>
          <w:szCs w:val="36"/>
        </w:rPr>
      </w:pPr>
    </w:p>
    <w:p w14:paraId="0EA8E0E2" w14:textId="77777777" w:rsidR="00137707" w:rsidRPr="00D31A73" w:rsidRDefault="00137707" w:rsidP="007C43D7">
      <w:pPr>
        <w:pStyle w:val="Ttulo"/>
        <w:ind w:right="0"/>
        <w:rPr>
          <w:rFonts w:ascii="Cambria" w:hAnsi="Cambria" w:cs="Arial"/>
          <w:sz w:val="40"/>
          <w:szCs w:val="36"/>
        </w:rPr>
      </w:pPr>
      <w:r w:rsidRPr="00D31A73">
        <w:rPr>
          <w:rFonts w:ascii="Cambria" w:hAnsi="Cambria" w:cs="Arial"/>
          <w:sz w:val="40"/>
          <w:szCs w:val="36"/>
        </w:rPr>
        <w:t>BASES ADMINISTRATIVAS ESPECIALES</w:t>
      </w:r>
    </w:p>
    <w:p w14:paraId="33B5B47D" w14:textId="335D268D" w:rsidR="00137707" w:rsidRPr="00D31A73" w:rsidRDefault="00000000" w:rsidP="00552D82">
      <w:pPr>
        <w:pStyle w:val="Ttulo"/>
        <w:rPr>
          <w:rFonts w:ascii="Cambria" w:hAnsi="Cambria" w:cs="Arial"/>
          <w:i/>
          <w:sz w:val="40"/>
          <w:szCs w:val="36"/>
        </w:rPr>
      </w:pPr>
      <w:r>
        <w:rPr>
          <w:rFonts w:ascii="Cambria" w:hAnsi="Cambria" w:cs="Arial"/>
          <w:noProof/>
          <w:sz w:val="40"/>
          <w:szCs w:val="36"/>
          <w:lang w:eastAsia="es-ES_tradnl"/>
        </w:rPr>
        <w:object w:dxaOrig="1440" w:dyaOrig="1440" w14:anchorId="7874D2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79pt;margin-top:22.9pt;width:108.35pt;height:188.85pt;z-index:251658240">
            <v:imagedata r:id="rId8" o:title=""/>
            <w10:wrap type="topAndBottom"/>
          </v:shape>
          <o:OLEObject Type="Embed" ProgID="MS_ClipArt_Gallery" ShapeID="_x0000_s2050" DrawAspect="Content" ObjectID="_1766495030" r:id="rId9"/>
        </w:object>
      </w:r>
    </w:p>
    <w:p w14:paraId="5CD9E0D2" w14:textId="77777777" w:rsidR="00137707" w:rsidRPr="00D31A73" w:rsidRDefault="00137707" w:rsidP="007C43D7">
      <w:pPr>
        <w:pStyle w:val="Ttulo"/>
        <w:ind w:right="0"/>
        <w:rPr>
          <w:rFonts w:ascii="Cambria" w:hAnsi="Cambria" w:cs="Arial"/>
          <w:i/>
          <w:sz w:val="40"/>
          <w:szCs w:val="36"/>
        </w:rPr>
      </w:pPr>
    </w:p>
    <w:p w14:paraId="2D92C815" w14:textId="77777777" w:rsidR="00137707" w:rsidRPr="00D31A73" w:rsidRDefault="00137707" w:rsidP="007C43D7">
      <w:pPr>
        <w:pStyle w:val="Ttulo"/>
        <w:ind w:right="0"/>
        <w:rPr>
          <w:rFonts w:ascii="Cambria" w:hAnsi="Cambria" w:cs="Arial"/>
          <w:i/>
          <w:sz w:val="40"/>
          <w:szCs w:val="36"/>
        </w:rPr>
      </w:pPr>
    </w:p>
    <w:p w14:paraId="7312A7C4" w14:textId="77777777" w:rsidR="00137707" w:rsidRPr="00D31A73" w:rsidRDefault="00137707" w:rsidP="007C43D7">
      <w:pPr>
        <w:pStyle w:val="Ttulo"/>
        <w:ind w:right="0"/>
        <w:rPr>
          <w:rFonts w:ascii="Cambria" w:hAnsi="Cambria" w:cs="Arial"/>
          <w:sz w:val="40"/>
          <w:szCs w:val="36"/>
        </w:rPr>
      </w:pPr>
      <w:r w:rsidRPr="00D31A73">
        <w:rPr>
          <w:rFonts w:ascii="Cambria" w:hAnsi="Cambria" w:cs="Arial"/>
          <w:sz w:val="40"/>
          <w:szCs w:val="36"/>
        </w:rPr>
        <w:t>ILUSTRE MUNICIPALIDAD DE IQUIQUE</w:t>
      </w:r>
    </w:p>
    <w:p w14:paraId="758C8B77" w14:textId="77777777" w:rsidR="00552D82" w:rsidRDefault="00552D82" w:rsidP="00552D82">
      <w:pPr>
        <w:widowControl w:val="0"/>
        <w:jc w:val="center"/>
        <w:rPr>
          <w:rFonts w:ascii="Cambria" w:hAnsi="Cambria" w:cs="Arial"/>
          <w:b/>
          <w:bCs/>
          <w:sz w:val="40"/>
          <w:szCs w:val="36"/>
        </w:rPr>
      </w:pPr>
    </w:p>
    <w:p w14:paraId="020C77D0" w14:textId="77777777" w:rsidR="00552D82" w:rsidRDefault="00552D82" w:rsidP="00552D82">
      <w:pPr>
        <w:widowControl w:val="0"/>
        <w:jc w:val="center"/>
        <w:rPr>
          <w:rFonts w:ascii="Cambria" w:hAnsi="Cambria" w:cs="Arial"/>
          <w:b/>
          <w:bCs/>
          <w:sz w:val="40"/>
          <w:szCs w:val="36"/>
        </w:rPr>
      </w:pPr>
    </w:p>
    <w:p w14:paraId="69702A99" w14:textId="77777777" w:rsidR="000278F4" w:rsidRDefault="000278F4" w:rsidP="00BF321F">
      <w:pPr>
        <w:spacing w:line="276" w:lineRule="auto"/>
        <w:jc w:val="center"/>
        <w:rPr>
          <w:rFonts w:ascii="Cambria" w:hAnsi="Cambria" w:cs="Arial"/>
          <w:b/>
          <w:bCs/>
          <w:sz w:val="40"/>
          <w:szCs w:val="36"/>
        </w:rPr>
      </w:pPr>
    </w:p>
    <w:p w14:paraId="1986B743" w14:textId="77777777" w:rsidR="007B7523" w:rsidRDefault="007B7523" w:rsidP="00BF321F">
      <w:pPr>
        <w:spacing w:line="276" w:lineRule="auto"/>
        <w:jc w:val="center"/>
        <w:rPr>
          <w:rFonts w:ascii="Cambria" w:hAnsi="Cambria" w:cs="Arial"/>
          <w:b/>
          <w:bCs/>
          <w:sz w:val="40"/>
          <w:szCs w:val="36"/>
        </w:rPr>
      </w:pPr>
    </w:p>
    <w:p w14:paraId="5D23A72A" w14:textId="77777777" w:rsidR="007B7523" w:rsidRDefault="007B7523" w:rsidP="00BF321F">
      <w:pPr>
        <w:spacing w:line="276" w:lineRule="auto"/>
        <w:jc w:val="center"/>
        <w:rPr>
          <w:rFonts w:ascii="Cambria" w:hAnsi="Cambria" w:cs="Arial"/>
          <w:b/>
          <w:bCs/>
          <w:sz w:val="40"/>
          <w:szCs w:val="36"/>
        </w:rPr>
      </w:pPr>
    </w:p>
    <w:p w14:paraId="2482B651" w14:textId="1E10DE3C" w:rsidR="007B7523" w:rsidRPr="007B7523" w:rsidRDefault="007B7523" w:rsidP="007B7523">
      <w:pPr>
        <w:spacing w:after="160" w:line="259" w:lineRule="auto"/>
        <w:jc w:val="center"/>
        <w:rPr>
          <w:rFonts w:ascii="Arial" w:eastAsia="Calibri" w:hAnsi="Arial" w:cs="Arial"/>
          <w:b/>
          <w:bCs/>
          <w:kern w:val="2"/>
          <w:sz w:val="24"/>
          <w:szCs w:val="24"/>
          <w:lang w:eastAsia="en-US"/>
          <w14:ligatures w14:val="standardContextual"/>
        </w:rPr>
      </w:pPr>
      <w:bookmarkStart w:id="3" w:name="_Hlk152158069"/>
      <w:r w:rsidRPr="007B7523">
        <w:rPr>
          <w:rFonts w:ascii="Arial" w:eastAsia="Calibri" w:hAnsi="Arial" w:cs="Arial"/>
          <w:b/>
          <w:bCs/>
          <w:kern w:val="2"/>
          <w:sz w:val="24"/>
          <w:szCs w:val="24"/>
          <w:lang w:eastAsia="en-US"/>
          <w14:ligatures w14:val="standardContextual"/>
        </w:rPr>
        <w:lastRenderedPageBreak/>
        <w:t>“</w:t>
      </w:r>
      <w:bookmarkStart w:id="4" w:name="_Hlk152164260"/>
      <w:r w:rsidRPr="007B7523">
        <w:rPr>
          <w:rFonts w:ascii="Arial" w:eastAsia="Calibri" w:hAnsi="Arial" w:cs="Arial"/>
          <w:b/>
          <w:bCs/>
          <w:kern w:val="2"/>
          <w:sz w:val="24"/>
          <w:szCs w:val="24"/>
          <w:lang w:eastAsia="en-US"/>
          <w14:ligatures w14:val="standardContextual"/>
        </w:rPr>
        <w:t>CONDICIONES DE ARRIENDO DE ESPACIOS PARA DESARROLLAR LA ACTIVIDAD DE FOOD TRUCK PARA LA VENTA DE GASTRONOMIA EN CAVANCHA DURANTE EL PERÍODO ESTIVAL AÑO 2024</w:t>
      </w:r>
      <w:bookmarkEnd w:id="4"/>
      <w:r w:rsidRPr="007B7523">
        <w:rPr>
          <w:rFonts w:ascii="Arial" w:eastAsia="Calibri" w:hAnsi="Arial" w:cs="Arial"/>
          <w:b/>
          <w:bCs/>
          <w:kern w:val="2"/>
          <w:sz w:val="24"/>
          <w:szCs w:val="24"/>
          <w:lang w:eastAsia="en-US"/>
          <w14:ligatures w14:val="standardContextual"/>
        </w:rPr>
        <w:t>”</w:t>
      </w:r>
    </w:p>
    <w:bookmarkEnd w:id="3"/>
    <w:p w14:paraId="459914D2" w14:textId="77777777" w:rsidR="007B7523" w:rsidRPr="007B7523" w:rsidRDefault="007B7523" w:rsidP="007B7523">
      <w:pPr>
        <w:spacing w:after="160" w:line="259" w:lineRule="auto"/>
        <w:jc w:val="both"/>
        <w:rPr>
          <w:rFonts w:ascii="Arial" w:eastAsia="Calibri" w:hAnsi="Arial" w:cs="Arial"/>
          <w:b/>
          <w:bCs/>
          <w:kern w:val="2"/>
          <w:sz w:val="24"/>
          <w:szCs w:val="24"/>
          <w:lang w:eastAsia="en-US"/>
          <w14:ligatures w14:val="standardContextual"/>
        </w:rPr>
      </w:pPr>
    </w:p>
    <w:p w14:paraId="1CC09C80" w14:textId="77777777" w:rsidR="007B7523" w:rsidRPr="007B7523" w:rsidRDefault="007B7523" w:rsidP="007B7523">
      <w:pPr>
        <w:spacing w:after="160" w:line="259" w:lineRule="auto"/>
        <w:jc w:val="both"/>
        <w:rPr>
          <w:rFonts w:ascii="Arial" w:eastAsia="Calibri" w:hAnsi="Arial" w:cs="Arial"/>
          <w:b/>
          <w:bCs/>
          <w:kern w:val="2"/>
          <w:sz w:val="24"/>
          <w:szCs w:val="24"/>
          <w:lang w:eastAsia="en-US"/>
          <w14:ligatures w14:val="standardContextual"/>
        </w:rPr>
      </w:pPr>
      <w:r w:rsidRPr="007B7523">
        <w:rPr>
          <w:rFonts w:ascii="Arial" w:eastAsia="Calibri" w:hAnsi="Arial" w:cs="Arial"/>
          <w:b/>
          <w:bCs/>
          <w:kern w:val="2"/>
          <w:sz w:val="24"/>
          <w:szCs w:val="24"/>
          <w:lang w:eastAsia="en-US"/>
          <w14:ligatures w14:val="standardContextual"/>
        </w:rPr>
        <w:t>1.- GENERALIDADES</w:t>
      </w:r>
    </w:p>
    <w:p w14:paraId="5CE0F27D" w14:textId="3DE5613C"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La Ilustre Municipalidad de Iquique, buscando generar condiciones de confortabilidad en su principal balneario para la familia iquiqueña y el turista que nos visita, así como apoyar el desarrollo y reactivación de la economía comunal, de los emprendedores en el desarrollo de actividades de venta de alimentos y/o bebidas, en formato de </w:t>
      </w:r>
      <w:proofErr w:type="spellStart"/>
      <w:r w:rsidRPr="007B7523">
        <w:rPr>
          <w:rFonts w:ascii="Arial" w:eastAsia="Calibri" w:hAnsi="Arial" w:cs="Arial"/>
          <w:kern w:val="2"/>
          <w:sz w:val="24"/>
          <w:szCs w:val="24"/>
          <w:lang w:eastAsia="en-US"/>
          <w14:ligatures w14:val="standardContextual"/>
        </w:rPr>
        <w:t>food</w:t>
      </w:r>
      <w:proofErr w:type="spellEnd"/>
      <w:r w:rsidR="00153482">
        <w:rPr>
          <w:rFonts w:ascii="Arial" w:eastAsia="Calibri" w:hAnsi="Arial" w:cs="Arial"/>
          <w:kern w:val="2"/>
          <w:sz w:val="24"/>
          <w:szCs w:val="24"/>
          <w:lang w:eastAsia="en-US"/>
          <w14:ligatures w14:val="standardContextual"/>
        </w:rPr>
        <w:t xml:space="preserve"> </w:t>
      </w:r>
      <w:proofErr w:type="spellStart"/>
      <w:r w:rsidRPr="007B7523">
        <w:rPr>
          <w:rFonts w:ascii="Arial" w:eastAsia="Calibri" w:hAnsi="Arial" w:cs="Arial"/>
          <w:kern w:val="2"/>
          <w:sz w:val="24"/>
          <w:szCs w:val="24"/>
          <w:lang w:eastAsia="en-US"/>
          <w14:ligatures w14:val="standardContextual"/>
        </w:rPr>
        <w:t>truck</w:t>
      </w:r>
      <w:proofErr w:type="spellEnd"/>
      <w:r w:rsidRPr="007B7523">
        <w:rPr>
          <w:rFonts w:ascii="Arial" w:eastAsia="Calibri" w:hAnsi="Arial" w:cs="Arial"/>
          <w:kern w:val="2"/>
          <w:sz w:val="24"/>
          <w:szCs w:val="24"/>
          <w:lang w:eastAsia="en-US"/>
          <w14:ligatures w14:val="standardContextual"/>
        </w:rPr>
        <w:t xml:space="preserve"> o carros de arrastre, desarrollará esta iniciativa de utilización de espacios en condiciones de arriendo para playa </w:t>
      </w:r>
      <w:proofErr w:type="spellStart"/>
      <w:r w:rsidRPr="007B7523">
        <w:rPr>
          <w:rFonts w:ascii="Arial" w:eastAsia="Calibri" w:hAnsi="Arial" w:cs="Arial"/>
          <w:kern w:val="2"/>
          <w:sz w:val="24"/>
          <w:szCs w:val="24"/>
          <w:lang w:eastAsia="en-US"/>
          <w14:ligatures w14:val="standardContextual"/>
        </w:rPr>
        <w:t>Cavancha</w:t>
      </w:r>
      <w:proofErr w:type="spellEnd"/>
      <w:r w:rsidRPr="007B7523">
        <w:rPr>
          <w:rFonts w:ascii="Arial" w:eastAsia="Calibri" w:hAnsi="Arial" w:cs="Arial"/>
          <w:kern w:val="2"/>
          <w:sz w:val="24"/>
          <w:szCs w:val="24"/>
          <w:lang w:eastAsia="en-US"/>
          <w14:ligatures w14:val="standardContextual"/>
        </w:rPr>
        <w:t>.</w:t>
      </w:r>
    </w:p>
    <w:p w14:paraId="3CC3937B"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p>
    <w:p w14:paraId="35FDA901" w14:textId="77777777" w:rsidR="007B7523" w:rsidRPr="007B7523" w:rsidRDefault="007B7523" w:rsidP="007B7523">
      <w:pPr>
        <w:spacing w:after="160" w:line="259" w:lineRule="auto"/>
        <w:jc w:val="both"/>
        <w:rPr>
          <w:rFonts w:ascii="Arial" w:eastAsia="Calibri" w:hAnsi="Arial" w:cs="Arial"/>
          <w:b/>
          <w:bCs/>
          <w:kern w:val="2"/>
          <w:sz w:val="24"/>
          <w:szCs w:val="24"/>
          <w:lang w:eastAsia="en-US"/>
          <w14:ligatures w14:val="standardContextual"/>
        </w:rPr>
      </w:pPr>
    </w:p>
    <w:p w14:paraId="5F49649A" w14:textId="77777777" w:rsidR="007B7523" w:rsidRPr="007B7523" w:rsidRDefault="007B7523" w:rsidP="007B7523">
      <w:pPr>
        <w:spacing w:after="160" w:line="259" w:lineRule="auto"/>
        <w:jc w:val="both"/>
        <w:rPr>
          <w:rFonts w:ascii="Arial" w:eastAsia="Calibri" w:hAnsi="Arial" w:cs="Arial"/>
          <w:b/>
          <w:bCs/>
          <w:kern w:val="2"/>
          <w:sz w:val="24"/>
          <w:szCs w:val="24"/>
          <w:lang w:eastAsia="en-US"/>
          <w14:ligatures w14:val="standardContextual"/>
        </w:rPr>
      </w:pPr>
      <w:r w:rsidRPr="007B7523">
        <w:rPr>
          <w:rFonts w:ascii="Arial" w:eastAsia="Calibri" w:hAnsi="Arial" w:cs="Arial"/>
          <w:b/>
          <w:bCs/>
          <w:kern w:val="2"/>
          <w:sz w:val="24"/>
          <w:szCs w:val="24"/>
          <w:lang w:eastAsia="en-US"/>
          <w14:ligatures w14:val="standardContextual"/>
        </w:rPr>
        <w:t>2.- OBJETIVO GENERAL</w:t>
      </w:r>
    </w:p>
    <w:p w14:paraId="69C51793" w14:textId="23D01B15"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Fomentar la reactivación económica de emprendedores de la comuna en el área de </w:t>
      </w:r>
      <w:proofErr w:type="spellStart"/>
      <w:r w:rsidRPr="007B7523">
        <w:rPr>
          <w:rFonts w:ascii="Arial" w:eastAsia="Calibri" w:hAnsi="Arial" w:cs="Arial"/>
          <w:kern w:val="2"/>
          <w:sz w:val="24"/>
          <w:szCs w:val="24"/>
          <w:lang w:eastAsia="en-US"/>
          <w14:ligatures w14:val="standardContextual"/>
        </w:rPr>
        <w:t>food</w:t>
      </w:r>
      <w:proofErr w:type="spellEnd"/>
      <w:r w:rsidR="00153482">
        <w:rPr>
          <w:rFonts w:ascii="Arial" w:eastAsia="Calibri" w:hAnsi="Arial" w:cs="Arial"/>
          <w:kern w:val="2"/>
          <w:sz w:val="24"/>
          <w:szCs w:val="24"/>
          <w:lang w:eastAsia="en-US"/>
          <w14:ligatures w14:val="standardContextual"/>
        </w:rPr>
        <w:t xml:space="preserve"> </w:t>
      </w:r>
      <w:proofErr w:type="spellStart"/>
      <w:r w:rsidRPr="007B7523">
        <w:rPr>
          <w:rFonts w:ascii="Arial" w:eastAsia="Calibri" w:hAnsi="Arial" w:cs="Arial"/>
          <w:kern w:val="2"/>
          <w:sz w:val="24"/>
          <w:szCs w:val="24"/>
          <w:lang w:eastAsia="en-US"/>
          <w14:ligatures w14:val="standardContextual"/>
        </w:rPr>
        <w:t>truck</w:t>
      </w:r>
      <w:proofErr w:type="spellEnd"/>
      <w:r w:rsidRPr="007B7523">
        <w:rPr>
          <w:rFonts w:ascii="Arial" w:eastAsia="Calibri" w:hAnsi="Arial" w:cs="Arial"/>
          <w:kern w:val="2"/>
          <w:sz w:val="24"/>
          <w:szCs w:val="24"/>
          <w:lang w:eastAsia="en-US"/>
          <w14:ligatures w14:val="standardContextual"/>
        </w:rPr>
        <w:t xml:space="preserve"> o carros de arrastre para la temporada estival, generando una alternativa gastronómica en el borde costero de playa </w:t>
      </w:r>
      <w:proofErr w:type="spellStart"/>
      <w:r w:rsidRPr="007B7523">
        <w:rPr>
          <w:rFonts w:ascii="Arial" w:eastAsia="Calibri" w:hAnsi="Arial" w:cs="Arial"/>
          <w:kern w:val="2"/>
          <w:sz w:val="24"/>
          <w:szCs w:val="24"/>
          <w:lang w:eastAsia="en-US"/>
          <w14:ligatures w14:val="standardContextual"/>
        </w:rPr>
        <w:t>Cavancha</w:t>
      </w:r>
      <w:proofErr w:type="spellEnd"/>
      <w:r w:rsidRPr="007B7523">
        <w:rPr>
          <w:rFonts w:ascii="Arial" w:eastAsia="Calibri" w:hAnsi="Arial" w:cs="Arial"/>
          <w:kern w:val="2"/>
          <w:sz w:val="24"/>
          <w:szCs w:val="24"/>
          <w:lang w:eastAsia="en-US"/>
          <w14:ligatures w14:val="standardContextual"/>
        </w:rPr>
        <w:t xml:space="preserve"> para el público en general.</w:t>
      </w:r>
    </w:p>
    <w:p w14:paraId="492653FE"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p>
    <w:p w14:paraId="5E711F33"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p>
    <w:p w14:paraId="34C6BEE5" w14:textId="77777777" w:rsidR="007B7523" w:rsidRPr="007B7523" w:rsidRDefault="007B7523" w:rsidP="007B7523">
      <w:pPr>
        <w:spacing w:after="160" w:line="259" w:lineRule="auto"/>
        <w:jc w:val="both"/>
        <w:rPr>
          <w:rFonts w:ascii="Arial" w:eastAsia="Calibri" w:hAnsi="Arial" w:cs="Arial"/>
          <w:b/>
          <w:bCs/>
          <w:kern w:val="2"/>
          <w:sz w:val="24"/>
          <w:szCs w:val="24"/>
          <w:lang w:eastAsia="en-US"/>
          <w14:ligatures w14:val="standardContextual"/>
        </w:rPr>
      </w:pPr>
      <w:r w:rsidRPr="007B7523">
        <w:rPr>
          <w:rFonts w:ascii="Arial" w:eastAsia="Calibri" w:hAnsi="Arial" w:cs="Arial"/>
          <w:b/>
          <w:bCs/>
          <w:kern w:val="2"/>
          <w:sz w:val="24"/>
          <w:szCs w:val="24"/>
          <w:lang w:eastAsia="en-US"/>
          <w14:ligatures w14:val="standardContextual"/>
        </w:rPr>
        <w:t>3.- OBJETIVO ESPECÍFICO</w:t>
      </w:r>
    </w:p>
    <w:p w14:paraId="66B31F49"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Fomentar la reactivación económica de emprendedores de la comuna del área </w:t>
      </w:r>
      <w:proofErr w:type="spellStart"/>
      <w:r w:rsidRPr="007B7523">
        <w:rPr>
          <w:rFonts w:ascii="Arial" w:eastAsia="Calibri" w:hAnsi="Arial" w:cs="Arial"/>
          <w:kern w:val="2"/>
          <w:sz w:val="24"/>
          <w:szCs w:val="24"/>
          <w:lang w:eastAsia="en-US"/>
          <w14:ligatures w14:val="standardContextual"/>
        </w:rPr>
        <w:t>Food</w:t>
      </w:r>
      <w:proofErr w:type="spellEnd"/>
      <w:r w:rsidRPr="007B7523">
        <w:rPr>
          <w:rFonts w:ascii="Arial" w:eastAsia="Calibri" w:hAnsi="Arial" w:cs="Arial"/>
          <w:kern w:val="2"/>
          <w:sz w:val="24"/>
          <w:szCs w:val="24"/>
          <w:lang w:eastAsia="en-US"/>
          <w14:ligatures w14:val="standardContextual"/>
        </w:rPr>
        <w:t xml:space="preserve"> </w:t>
      </w:r>
      <w:proofErr w:type="spellStart"/>
      <w:r w:rsidRPr="007B7523">
        <w:rPr>
          <w:rFonts w:ascii="Arial" w:eastAsia="Calibri" w:hAnsi="Arial" w:cs="Arial"/>
          <w:kern w:val="2"/>
          <w:sz w:val="24"/>
          <w:szCs w:val="24"/>
          <w:lang w:eastAsia="en-US"/>
          <w14:ligatures w14:val="standardContextual"/>
        </w:rPr>
        <w:t>Truck</w:t>
      </w:r>
      <w:proofErr w:type="spellEnd"/>
      <w:r w:rsidRPr="007B7523">
        <w:rPr>
          <w:rFonts w:ascii="Arial" w:eastAsia="Calibri" w:hAnsi="Arial" w:cs="Arial"/>
          <w:kern w:val="2"/>
          <w:sz w:val="24"/>
          <w:szCs w:val="24"/>
          <w:lang w:eastAsia="en-US"/>
          <w14:ligatures w14:val="standardContextual"/>
        </w:rPr>
        <w:t xml:space="preserve"> o Carros de arrastre para la temporada estival.</w:t>
      </w:r>
    </w:p>
    <w:p w14:paraId="7E693B42"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Contar con una oferta diversa y atractiva de servicios dentro del sector de Playa </w:t>
      </w:r>
      <w:proofErr w:type="spellStart"/>
      <w:r w:rsidRPr="007B7523">
        <w:rPr>
          <w:rFonts w:ascii="Arial" w:eastAsia="Calibri" w:hAnsi="Arial" w:cs="Arial"/>
          <w:kern w:val="2"/>
          <w:sz w:val="24"/>
          <w:szCs w:val="24"/>
          <w:lang w:eastAsia="en-US"/>
          <w14:ligatures w14:val="standardContextual"/>
        </w:rPr>
        <w:t>Cavancha</w:t>
      </w:r>
      <w:proofErr w:type="spellEnd"/>
      <w:r w:rsidRPr="007B7523">
        <w:rPr>
          <w:rFonts w:ascii="Arial" w:eastAsia="Calibri" w:hAnsi="Arial" w:cs="Arial"/>
          <w:kern w:val="2"/>
          <w:sz w:val="24"/>
          <w:szCs w:val="24"/>
          <w:lang w:eastAsia="en-US"/>
          <w14:ligatures w14:val="standardContextual"/>
        </w:rPr>
        <w:t xml:space="preserve"> para residentes, turistas y/o visitantes. </w:t>
      </w:r>
    </w:p>
    <w:p w14:paraId="1798DFD2" w14:textId="77777777" w:rsidR="006A13A4"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Abrir espacios reguladas para el desarrollo de actividades comerciales en lugares turísticos de la comuna de Iquique.</w:t>
      </w:r>
    </w:p>
    <w:p w14:paraId="0E882E45" w14:textId="31CCC471"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Mejorar las oportunidades de empleo y/o ingresos de los habitantes de la comuna.</w:t>
      </w:r>
    </w:p>
    <w:p w14:paraId="1963C351"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p>
    <w:p w14:paraId="2348C163"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p>
    <w:p w14:paraId="392FA6F7"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p>
    <w:p w14:paraId="74252DD1" w14:textId="77777777" w:rsidR="007B7523" w:rsidRDefault="007B7523" w:rsidP="007B7523">
      <w:pPr>
        <w:spacing w:after="160" w:line="259" w:lineRule="auto"/>
        <w:jc w:val="both"/>
        <w:rPr>
          <w:rFonts w:ascii="Arial" w:eastAsia="Calibri" w:hAnsi="Arial" w:cs="Arial"/>
          <w:kern w:val="2"/>
          <w:sz w:val="24"/>
          <w:szCs w:val="24"/>
          <w:lang w:eastAsia="en-US"/>
          <w14:ligatures w14:val="standardContextual"/>
        </w:rPr>
      </w:pPr>
    </w:p>
    <w:p w14:paraId="4F0AF250" w14:textId="77777777" w:rsidR="006A13A4" w:rsidRDefault="006A13A4" w:rsidP="007B7523">
      <w:pPr>
        <w:spacing w:after="160" w:line="259" w:lineRule="auto"/>
        <w:jc w:val="both"/>
        <w:rPr>
          <w:rFonts w:ascii="Arial" w:eastAsia="Calibri" w:hAnsi="Arial" w:cs="Arial"/>
          <w:kern w:val="2"/>
          <w:sz w:val="24"/>
          <w:szCs w:val="24"/>
          <w:lang w:eastAsia="en-US"/>
          <w14:ligatures w14:val="standardContextual"/>
        </w:rPr>
      </w:pPr>
    </w:p>
    <w:p w14:paraId="54B415AB" w14:textId="77777777" w:rsidR="006A13A4" w:rsidRDefault="006A13A4" w:rsidP="007B7523">
      <w:pPr>
        <w:spacing w:after="160" w:line="259" w:lineRule="auto"/>
        <w:jc w:val="both"/>
        <w:rPr>
          <w:rFonts w:ascii="Arial" w:eastAsia="Calibri" w:hAnsi="Arial" w:cs="Arial"/>
          <w:kern w:val="2"/>
          <w:sz w:val="24"/>
          <w:szCs w:val="24"/>
          <w:lang w:eastAsia="en-US"/>
          <w14:ligatures w14:val="standardContextual"/>
        </w:rPr>
      </w:pPr>
    </w:p>
    <w:p w14:paraId="4E409E74" w14:textId="77777777" w:rsidR="006A13A4" w:rsidRPr="007B7523" w:rsidRDefault="006A13A4" w:rsidP="007B7523">
      <w:pPr>
        <w:spacing w:after="160" w:line="259" w:lineRule="auto"/>
        <w:jc w:val="both"/>
        <w:rPr>
          <w:rFonts w:ascii="Arial" w:eastAsia="Calibri" w:hAnsi="Arial" w:cs="Arial"/>
          <w:kern w:val="2"/>
          <w:sz w:val="24"/>
          <w:szCs w:val="24"/>
          <w:lang w:eastAsia="en-US"/>
          <w14:ligatures w14:val="standardContextual"/>
        </w:rPr>
      </w:pPr>
    </w:p>
    <w:p w14:paraId="515B8DD5"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p>
    <w:p w14:paraId="405CF53A"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p>
    <w:p w14:paraId="49388B89" w14:textId="77777777" w:rsidR="007B7523" w:rsidRPr="007B7523" w:rsidRDefault="007B7523" w:rsidP="007B7523">
      <w:pPr>
        <w:spacing w:after="160" w:line="259" w:lineRule="auto"/>
        <w:jc w:val="both"/>
        <w:rPr>
          <w:rFonts w:ascii="Arial" w:eastAsia="Calibri" w:hAnsi="Arial" w:cs="Arial"/>
          <w:b/>
          <w:bCs/>
          <w:kern w:val="2"/>
          <w:sz w:val="24"/>
          <w:szCs w:val="24"/>
          <w:lang w:eastAsia="en-US"/>
          <w14:ligatures w14:val="standardContextual"/>
        </w:rPr>
      </w:pPr>
      <w:r w:rsidRPr="007B7523">
        <w:rPr>
          <w:rFonts w:ascii="Arial" w:eastAsia="Calibri" w:hAnsi="Arial" w:cs="Arial"/>
          <w:b/>
          <w:bCs/>
          <w:kern w:val="2"/>
          <w:sz w:val="24"/>
          <w:szCs w:val="24"/>
          <w:lang w:eastAsia="en-US"/>
          <w14:ligatures w14:val="standardContextual"/>
        </w:rPr>
        <w:lastRenderedPageBreak/>
        <w:t>4.-     OBJETO DEL ARRIENDO</w:t>
      </w:r>
    </w:p>
    <w:p w14:paraId="194DDBF7"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p>
    <w:p w14:paraId="5AFC5A5C"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El objetivo de las presentes condiciones se refiere al arriendo de 6 espacios para instalación de </w:t>
      </w:r>
      <w:proofErr w:type="spellStart"/>
      <w:r w:rsidRPr="007B7523">
        <w:rPr>
          <w:rFonts w:ascii="Arial" w:eastAsia="Calibri" w:hAnsi="Arial" w:cs="Arial"/>
          <w:kern w:val="2"/>
          <w:sz w:val="24"/>
          <w:szCs w:val="24"/>
          <w:lang w:eastAsia="en-US"/>
          <w14:ligatures w14:val="standardContextual"/>
        </w:rPr>
        <w:t>Food</w:t>
      </w:r>
      <w:proofErr w:type="spellEnd"/>
      <w:r w:rsidRPr="007B7523">
        <w:rPr>
          <w:rFonts w:ascii="Arial" w:eastAsia="Calibri" w:hAnsi="Arial" w:cs="Arial"/>
          <w:kern w:val="2"/>
          <w:sz w:val="24"/>
          <w:szCs w:val="24"/>
          <w:lang w:eastAsia="en-US"/>
          <w14:ligatures w14:val="standardContextual"/>
        </w:rPr>
        <w:t xml:space="preserve"> </w:t>
      </w:r>
      <w:proofErr w:type="spellStart"/>
      <w:r w:rsidRPr="007B7523">
        <w:rPr>
          <w:rFonts w:ascii="Arial" w:eastAsia="Calibri" w:hAnsi="Arial" w:cs="Arial"/>
          <w:kern w:val="2"/>
          <w:sz w:val="24"/>
          <w:szCs w:val="24"/>
          <w:lang w:eastAsia="en-US"/>
          <w14:ligatures w14:val="standardContextual"/>
        </w:rPr>
        <w:t>Truck</w:t>
      </w:r>
      <w:proofErr w:type="spellEnd"/>
      <w:r w:rsidRPr="007B7523">
        <w:rPr>
          <w:rFonts w:ascii="Arial" w:eastAsia="Calibri" w:hAnsi="Arial" w:cs="Arial"/>
          <w:kern w:val="2"/>
          <w:sz w:val="24"/>
          <w:szCs w:val="24"/>
          <w:lang w:eastAsia="en-US"/>
          <w14:ligatures w14:val="standardContextual"/>
        </w:rPr>
        <w:t xml:space="preserve"> o Carro de Arrastre en 4 sectores en playa </w:t>
      </w:r>
      <w:proofErr w:type="spellStart"/>
      <w:r w:rsidRPr="007B7523">
        <w:rPr>
          <w:rFonts w:ascii="Arial" w:eastAsia="Calibri" w:hAnsi="Arial" w:cs="Arial"/>
          <w:kern w:val="2"/>
          <w:sz w:val="24"/>
          <w:szCs w:val="24"/>
          <w:lang w:eastAsia="en-US"/>
          <w14:ligatures w14:val="standardContextual"/>
        </w:rPr>
        <w:t>Cavancha</w:t>
      </w:r>
      <w:proofErr w:type="spellEnd"/>
      <w:r w:rsidRPr="007B7523">
        <w:rPr>
          <w:rFonts w:ascii="Arial" w:eastAsia="Calibri" w:hAnsi="Arial" w:cs="Arial"/>
          <w:kern w:val="2"/>
          <w:sz w:val="24"/>
          <w:szCs w:val="24"/>
          <w:lang w:eastAsia="en-US"/>
          <w14:ligatures w14:val="standardContextual"/>
        </w:rPr>
        <w:t xml:space="preserve"> (Sector 1, un </w:t>
      </w:r>
      <w:proofErr w:type="spellStart"/>
      <w:r w:rsidRPr="007B7523">
        <w:rPr>
          <w:rFonts w:ascii="Arial" w:eastAsia="Calibri" w:hAnsi="Arial" w:cs="Arial"/>
          <w:kern w:val="2"/>
          <w:sz w:val="24"/>
          <w:szCs w:val="24"/>
          <w:lang w:eastAsia="en-US"/>
          <w14:ligatures w14:val="standardContextual"/>
        </w:rPr>
        <w:t>food</w:t>
      </w:r>
      <w:proofErr w:type="spellEnd"/>
      <w:r w:rsidRPr="007B7523">
        <w:rPr>
          <w:rFonts w:ascii="Arial" w:eastAsia="Calibri" w:hAnsi="Arial" w:cs="Arial"/>
          <w:kern w:val="2"/>
          <w:sz w:val="24"/>
          <w:szCs w:val="24"/>
          <w:lang w:eastAsia="en-US"/>
          <w14:ligatures w14:val="standardContextual"/>
        </w:rPr>
        <w:t xml:space="preserve"> </w:t>
      </w:r>
      <w:proofErr w:type="spellStart"/>
      <w:r w:rsidRPr="007B7523">
        <w:rPr>
          <w:rFonts w:ascii="Arial" w:eastAsia="Calibri" w:hAnsi="Arial" w:cs="Arial"/>
          <w:kern w:val="2"/>
          <w:sz w:val="24"/>
          <w:szCs w:val="24"/>
          <w:lang w:eastAsia="en-US"/>
          <w14:ligatures w14:val="standardContextual"/>
        </w:rPr>
        <w:t>truck</w:t>
      </w:r>
      <w:proofErr w:type="spellEnd"/>
      <w:r w:rsidRPr="007B7523">
        <w:rPr>
          <w:rFonts w:ascii="Arial" w:eastAsia="Calibri" w:hAnsi="Arial" w:cs="Arial"/>
          <w:kern w:val="2"/>
          <w:sz w:val="24"/>
          <w:szCs w:val="24"/>
          <w:lang w:eastAsia="en-US"/>
          <w14:ligatures w14:val="standardContextual"/>
        </w:rPr>
        <w:t xml:space="preserve">; Sector 2, dos </w:t>
      </w:r>
      <w:proofErr w:type="spellStart"/>
      <w:r w:rsidRPr="007B7523">
        <w:rPr>
          <w:rFonts w:ascii="Arial" w:eastAsia="Calibri" w:hAnsi="Arial" w:cs="Arial"/>
          <w:kern w:val="2"/>
          <w:sz w:val="24"/>
          <w:szCs w:val="24"/>
          <w:lang w:eastAsia="en-US"/>
          <w14:ligatures w14:val="standardContextual"/>
        </w:rPr>
        <w:t>Food</w:t>
      </w:r>
      <w:proofErr w:type="spellEnd"/>
      <w:r w:rsidRPr="007B7523">
        <w:rPr>
          <w:rFonts w:ascii="Arial" w:eastAsia="Calibri" w:hAnsi="Arial" w:cs="Arial"/>
          <w:kern w:val="2"/>
          <w:sz w:val="24"/>
          <w:szCs w:val="24"/>
          <w:lang w:eastAsia="en-US"/>
          <w14:ligatures w14:val="standardContextual"/>
        </w:rPr>
        <w:t xml:space="preserve"> </w:t>
      </w:r>
      <w:proofErr w:type="spellStart"/>
      <w:r w:rsidRPr="007B7523">
        <w:rPr>
          <w:rFonts w:ascii="Arial" w:eastAsia="Calibri" w:hAnsi="Arial" w:cs="Arial"/>
          <w:kern w:val="2"/>
          <w:sz w:val="24"/>
          <w:szCs w:val="24"/>
          <w:lang w:eastAsia="en-US"/>
          <w14:ligatures w14:val="standardContextual"/>
        </w:rPr>
        <w:t>Truck</w:t>
      </w:r>
      <w:proofErr w:type="spellEnd"/>
      <w:r w:rsidRPr="007B7523">
        <w:rPr>
          <w:rFonts w:ascii="Arial" w:eastAsia="Calibri" w:hAnsi="Arial" w:cs="Arial"/>
          <w:kern w:val="2"/>
          <w:sz w:val="24"/>
          <w:szCs w:val="24"/>
          <w:lang w:eastAsia="en-US"/>
          <w14:ligatures w14:val="standardContextual"/>
        </w:rPr>
        <w:t xml:space="preserve">; Sector 3, dos </w:t>
      </w:r>
      <w:proofErr w:type="spellStart"/>
      <w:r w:rsidRPr="007B7523">
        <w:rPr>
          <w:rFonts w:ascii="Arial" w:eastAsia="Calibri" w:hAnsi="Arial" w:cs="Arial"/>
          <w:kern w:val="2"/>
          <w:sz w:val="24"/>
          <w:szCs w:val="24"/>
          <w:lang w:eastAsia="en-US"/>
          <w14:ligatures w14:val="standardContextual"/>
        </w:rPr>
        <w:t>Food</w:t>
      </w:r>
      <w:proofErr w:type="spellEnd"/>
      <w:r w:rsidRPr="007B7523">
        <w:rPr>
          <w:rFonts w:ascii="Arial" w:eastAsia="Calibri" w:hAnsi="Arial" w:cs="Arial"/>
          <w:kern w:val="2"/>
          <w:sz w:val="24"/>
          <w:szCs w:val="24"/>
          <w:lang w:eastAsia="en-US"/>
          <w14:ligatures w14:val="standardContextual"/>
        </w:rPr>
        <w:t xml:space="preserve"> </w:t>
      </w:r>
      <w:proofErr w:type="spellStart"/>
      <w:r w:rsidRPr="007B7523">
        <w:rPr>
          <w:rFonts w:ascii="Arial" w:eastAsia="Calibri" w:hAnsi="Arial" w:cs="Arial"/>
          <w:kern w:val="2"/>
          <w:sz w:val="24"/>
          <w:szCs w:val="24"/>
          <w:lang w:eastAsia="en-US"/>
          <w14:ligatures w14:val="standardContextual"/>
        </w:rPr>
        <w:t>Truck</w:t>
      </w:r>
      <w:proofErr w:type="spellEnd"/>
      <w:r w:rsidRPr="007B7523">
        <w:rPr>
          <w:rFonts w:ascii="Arial" w:eastAsia="Calibri" w:hAnsi="Arial" w:cs="Arial"/>
          <w:kern w:val="2"/>
          <w:sz w:val="24"/>
          <w:szCs w:val="24"/>
          <w:lang w:eastAsia="en-US"/>
          <w14:ligatures w14:val="standardContextual"/>
        </w:rPr>
        <w:t xml:space="preserve">; Sector 4, 1 </w:t>
      </w:r>
      <w:proofErr w:type="spellStart"/>
      <w:r w:rsidRPr="007B7523">
        <w:rPr>
          <w:rFonts w:ascii="Arial" w:eastAsia="Calibri" w:hAnsi="Arial" w:cs="Arial"/>
          <w:kern w:val="2"/>
          <w:sz w:val="24"/>
          <w:szCs w:val="24"/>
          <w:lang w:eastAsia="en-US"/>
          <w14:ligatures w14:val="standardContextual"/>
        </w:rPr>
        <w:t>Food</w:t>
      </w:r>
      <w:proofErr w:type="spellEnd"/>
      <w:r w:rsidRPr="007B7523">
        <w:rPr>
          <w:rFonts w:ascii="Arial" w:eastAsia="Calibri" w:hAnsi="Arial" w:cs="Arial"/>
          <w:kern w:val="2"/>
          <w:sz w:val="24"/>
          <w:szCs w:val="24"/>
          <w:lang w:eastAsia="en-US"/>
          <w14:ligatures w14:val="standardContextual"/>
        </w:rPr>
        <w:t xml:space="preserve"> </w:t>
      </w:r>
      <w:proofErr w:type="spellStart"/>
      <w:r w:rsidRPr="007B7523">
        <w:rPr>
          <w:rFonts w:ascii="Arial" w:eastAsia="Calibri" w:hAnsi="Arial" w:cs="Arial"/>
          <w:kern w:val="2"/>
          <w:sz w:val="24"/>
          <w:szCs w:val="24"/>
          <w:lang w:eastAsia="en-US"/>
          <w14:ligatures w14:val="standardContextual"/>
        </w:rPr>
        <w:t>Truck</w:t>
      </w:r>
      <w:proofErr w:type="spellEnd"/>
      <w:r w:rsidRPr="007B7523">
        <w:rPr>
          <w:rFonts w:ascii="Arial" w:eastAsia="Calibri" w:hAnsi="Arial" w:cs="Arial"/>
          <w:kern w:val="2"/>
          <w:sz w:val="24"/>
          <w:szCs w:val="24"/>
          <w:lang w:eastAsia="en-US"/>
          <w14:ligatures w14:val="standardContextual"/>
        </w:rPr>
        <w:t xml:space="preserve">).  </w:t>
      </w:r>
    </w:p>
    <w:p w14:paraId="1E236E24" w14:textId="2F6418A6"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Se podrá postular a más de un </w:t>
      </w:r>
      <w:r w:rsidR="003C7C31">
        <w:rPr>
          <w:rFonts w:ascii="Arial" w:eastAsia="Calibri" w:hAnsi="Arial" w:cs="Arial"/>
          <w:kern w:val="2"/>
          <w:sz w:val="24"/>
          <w:szCs w:val="24"/>
          <w:lang w:eastAsia="en-US"/>
          <w14:ligatures w14:val="standardContextual"/>
        </w:rPr>
        <w:t>espacio</w:t>
      </w:r>
      <w:r w:rsidRPr="007B7523">
        <w:rPr>
          <w:rFonts w:ascii="Arial" w:eastAsia="Calibri" w:hAnsi="Arial" w:cs="Arial"/>
          <w:kern w:val="2"/>
          <w:sz w:val="24"/>
          <w:szCs w:val="24"/>
          <w:lang w:eastAsia="en-US"/>
          <w14:ligatures w14:val="standardContextual"/>
        </w:rPr>
        <w:t>, indicando orden de preferencias o ranking en forma obligatoria.</w:t>
      </w:r>
      <w:r w:rsidR="00CE0732">
        <w:rPr>
          <w:rFonts w:ascii="Arial" w:eastAsia="Calibri" w:hAnsi="Arial" w:cs="Arial"/>
          <w:kern w:val="2"/>
          <w:sz w:val="24"/>
          <w:szCs w:val="24"/>
          <w:lang w:eastAsia="en-US"/>
          <w14:ligatures w14:val="standardContextual"/>
        </w:rPr>
        <w:t xml:space="preserve">   </w:t>
      </w:r>
      <w:r w:rsidR="00CE0732" w:rsidRPr="00CE0732">
        <w:rPr>
          <w:rFonts w:ascii="Arial" w:eastAsia="Calibri" w:hAnsi="Arial" w:cs="Arial"/>
          <w:kern w:val="2"/>
          <w:sz w:val="24"/>
          <w:szCs w:val="24"/>
          <w:lang w:eastAsia="en-US"/>
          <w14:ligatures w14:val="standardContextual"/>
        </w:rPr>
        <w:t xml:space="preserve">Los oferentes, podrán arrendar como máximo UN ESPACIO para instalar su </w:t>
      </w:r>
      <w:proofErr w:type="spellStart"/>
      <w:r w:rsidR="00CE0732" w:rsidRPr="00CE0732">
        <w:rPr>
          <w:rFonts w:ascii="Arial" w:eastAsia="Calibri" w:hAnsi="Arial" w:cs="Arial"/>
          <w:kern w:val="2"/>
          <w:sz w:val="24"/>
          <w:szCs w:val="24"/>
          <w:lang w:eastAsia="en-US"/>
          <w14:ligatures w14:val="standardContextual"/>
        </w:rPr>
        <w:t>food</w:t>
      </w:r>
      <w:proofErr w:type="spellEnd"/>
      <w:r w:rsidR="006C7282">
        <w:rPr>
          <w:rFonts w:ascii="Arial" w:eastAsia="Calibri" w:hAnsi="Arial" w:cs="Arial"/>
          <w:kern w:val="2"/>
          <w:sz w:val="24"/>
          <w:szCs w:val="24"/>
          <w:lang w:eastAsia="en-US"/>
          <w14:ligatures w14:val="standardContextual"/>
        </w:rPr>
        <w:t xml:space="preserve"> </w:t>
      </w:r>
      <w:proofErr w:type="spellStart"/>
      <w:r w:rsidR="00CE0732" w:rsidRPr="00CE0732">
        <w:rPr>
          <w:rFonts w:ascii="Arial" w:eastAsia="Calibri" w:hAnsi="Arial" w:cs="Arial"/>
          <w:kern w:val="2"/>
          <w:sz w:val="24"/>
          <w:szCs w:val="24"/>
          <w:lang w:eastAsia="en-US"/>
          <w14:ligatures w14:val="standardContextual"/>
        </w:rPr>
        <w:t>truck</w:t>
      </w:r>
      <w:proofErr w:type="spellEnd"/>
      <w:r w:rsidR="00CE0732" w:rsidRPr="00CE0732">
        <w:rPr>
          <w:rFonts w:ascii="Arial" w:eastAsia="Calibri" w:hAnsi="Arial" w:cs="Arial"/>
          <w:kern w:val="2"/>
          <w:sz w:val="24"/>
          <w:szCs w:val="24"/>
          <w:lang w:eastAsia="en-US"/>
          <w14:ligatures w14:val="standardContextual"/>
        </w:rPr>
        <w:t>.</w:t>
      </w:r>
    </w:p>
    <w:p w14:paraId="50451213"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Los oferentes que postulen pueden ser personas naturales y/o jurídicas, en conformidad con lo dispuesto en el reglamento de la ley de compras públicas.</w:t>
      </w:r>
    </w:p>
    <w:p w14:paraId="04D3492F"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La unidad técnica será Dirección de Turismo Sustentable y Fomento Productivo Local de la Ilustre Municipalidad de Iquique</w:t>
      </w:r>
    </w:p>
    <w:p w14:paraId="38AB413A"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p>
    <w:p w14:paraId="1CF22DE8" w14:textId="77777777" w:rsidR="007B7523" w:rsidRPr="007B7523" w:rsidRDefault="007B7523" w:rsidP="007B7523">
      <w:pPr>
        <w:spacing w:after="160" w:line="259" w:lineRule="auto"/>
        <w:jc w:val="both"/>
        <w:rPr>
          <w:rFonts w:ascii="Arial" w:eastAsia="Calibri" w:hAnsi="Arial" w:cs="Arial"/>
          <w:b/>
          <w:bCs/>
          <w:kern w:val="2"/>
          <w:sz w:val="24"/>
          <w:szCs w:val="24"/>
          <w:lang w:eastAsia="en-US"/>
          <w14:ligatures w14:val="standardContextual"/>
        </w:rPr>
      </w:pPr>
      <w:r w:rsidRPr="007B7523">
        <w:rPr>
          <w:rFonts w:ascii="Arial" w:eastAsia="Calibri" w:hAnsi="Arial" w:cs="Arial"/>
          <w:b/>
          <w:bCs/>
          <w:kern w:val="2"/>
          <w:sz w:val="24"/>
          <w:szCs w:val="24"/>
          <w:lang w:eastAsia="en-US"/>
          <w14:ligatures w14:val="standardContextual"/>
        </w:rPr>
        <w:t>5.- ANTECEDENTES GENERALES:</w:t>
      </w:r>
    </w:p>
    <w:p w14:paraId="11D7DCF9"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p>
    <w:p w14:paraId="2144FF12" w14:textId="1E71D861"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b/>
          <w:bCs/>
          <w:kern w:val="2"/>
          <w:sz w:val="24"/>
          <w:szCs w:val="24"/>
          <w:lang w:eastAsia="en-US"/>
          <w14:ligatures w14:val="standardContextual"/>
        </w:rPr>
        <w:t>- Período de arrendamiento:</w:t>
      </w:r>
      <w:r w:rsidRPr="007B7523">
        <w:rPr>
          <w:rFonts w:ascii="Arial" w:eastAsia="Calibri" w:hAnsi="Arial" w:cs="Arial"/>
          <w:kern w:val="2"/>
          <w:sz w:val="24"/>
          <w:szCs w:val="24"/>
          <w:lang w:eastAsia="en-US"/>
          <w14:ligatures w14:val="standardContextual"/>
        </w:rPr>
        <w:t xml:space="preserve"> Desde </w:t>
      </w:r>
      <w:r w:rsidR="00EA7062">
        <w:rPr>
          <w:rFonts w:ascii="Arial" w:eastAsia="Calibri" w:hAnsi="Arial" w:cs="Arial"/>
          <w:kern w:val="2"/>
          <w:sz w:val="24"/>
          <w:szCs w:val="24"/>
          <w:lang w:eastAsia="en-US"/>
          <w14:ligatures w14:val="standardContextual"/>
        </w:rPr>
        <w:t>una vez concluida la total tramitación del contrato al que de origen estas bases hasta</w:t>
      </w:r>
      <w:r w:rsidRPr="007B7523">
        <w:rPr>
          <w:rFonts w:ascii="Arial" w:eastAsia="Calibri" w:hAnsi="Arial" w:cs="Arial"/>
          <w:kern w:val="2"/>
          <w:sz w:val="24"/>
          <w:szCs w:val="24"/>
          <w:lang w:eastAsia="en-US"/>
          <w14:ligatures w14:val="standardContextual"/>
        </w:rPr>
        <w:t xml:space="preserve"> </w:t>
      </w:r>
      <w:r w:rsidR="00EA7062">
        <w:rPr>
          <w:rFonts w:ascii="Arial" w:eastAsia="Calibri" w:hAnsi="Arial" w:cs="Arial"/>
          <w:kern w:val="2"/>
          <w:sz w:val="24"/>
          <w:szCs w:val="24"/>
          <w:lang w:eastAsia="en-US"/>
          <w14:ligatures w14:val="standardContextual"/>
        </w:rPr>
        <w:t>e</w:t>
      </w:r>
      <w:r w:rsidR="0033029F" w:rsidRPr="007B7523">
        <w:rPr>
          <w:rFonts w:ascii="Arial" w:eastAsia="Calibri" w:hAnsi="Arial" w:cs="Arial"/>
          <w:kern w:val="2"/>
          <w:sz w:val="24"/>
          <w:szCs w:val="24"/>
          <w:lang w:eastAsia="en-US"/>
          <w14:ligatures w14:val="standardContextual"/>
        </w:rPr>
        <w:t>l 30</w:t>
      </w:r>
      <w:r w:rsidRPr="007B7523">
        <w:rPr>
          <w:rFonts w:ascii="Arial" w:eastAsia="Calibri" w:hAnsi="Arial" w:cs="Arial"/>
          <w:kern w:val="2"/>
          <w:sz w:val="24"/>
          <w:szCs w:val="24"/>
          <w:lang w:eastAsia="en-US"/>
          <w14:ligatures w14:val="standardContextual"/>
        </w:rPr>
        <w:t xml:space="preserve"> de abril de 2024.</w:t>
      </w:r>
    </w:p>
    <w:p w14:paraId="6EFA1B5F"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b/>
          <w:bCs/>
          <w:kern w:val="2"/>
          <w:sz w:val="24"/>
          <w:szCs w:val="24"/>
          <w:lang w:eastAsia="en-US"/>
          <w14:ligatures w14:val="standardContextual"/>
        </w:rPr>
        <w:t>- Cantidad de Espacios:</w:t>
      </w:r>
      <w:r w:rsidRPr="007B7523">
        <w:rPr>
          <w:rFonts w:ascii="Arial" w:eastAsia="Calibri" w:hAnsi="Arial" w:cs="Arial"/>
          <w:kern w:val="2"/>
          <w:sz w:val="24"/>
          <w:szCs w:val="24"/>
          <w:lang w:eastAsia="en-US"/>
          <w14:ligatures w14:val="standardContextual"/>
        </w:rPr>
        <w:t xml:space="preserve"> 06 espacios para </w:t>
      </w:r>
      <w:proofErr w:type="spellStart"/>
      <w:r w:rsidRPr="007B7523">
        <w:rPr>
          <w:rFonts w:ascii="Arial" w:eastAsia="Calibri" w:hAnsi="Arial" w:cs="Arial"/>
          <w:kern w:val="2"/>
          <w:sz w:val="24"/>
          <w:szCs w:val="24"/>
          <w:lang w:eastAsia="en-US"/>
          <w14:ligatures w14:val="standardContextual"/>
        </w:rPr>
        <w:t>Food</w:t>
      </w:r>
      <w:proofErr w:type="spellEnd"/>
      <w:r w:rsidRPr="007B7523">
        <w:rPr>
          <w:rFonts w:ascii="Arial" w:eastAsia="Calibri" w:hAnsi="Arial" w:cs="Arial"/>
          <w:kern w:val="2"/>
          <w:sz w:val="24"/>
          <w:szCs w:val="24"/>
          <w:lang w:eastAsia="en-US"/>
          <w14:ligatures w14:val="standardContextual"/>
        </w:rPr>
        <w:t xml:space="preserve"> </w:t>
      </w:r>
      <w:proofErr w:type="spellStart"/>
      <w:r w:rsidRPr="007B7523">
        <w:rPr>
          <w:rFonts w:ascii="Arial" w:eastAsia="Calibri" w:hAnsi="Arial" w:cs="Arial"/>
          <w:kern w:val="2"/>
          <w:sz w:val="24"/>
          <w:szCs w:val="24"/>
          <w:lang w:eastAsia="en-US"/>
          <w14:ligatures w14:val="standardContextual"/>
        </w:rPr>
        <w:t>truck</w:t>
      </w:r>
      <w:proofErr w:type="spellEnd"/>
      <w:r w:rsidRPr="007B7523">
        <w:rPr>
          <w:rFonts w:ascii="Arial" w:eastAsia="Calibri" w:hAnsi="Arial" w:cs="Arial"/>
          <w:kern w:val="2"/>
          <w:sz w:val="24"/>
          <w:szCs w:val="24"/>
          <w:lang w:eastAsia="en-US"/>
          <w14:ligatures w14:val="standardContextual"/>
        </w:rPr>
        <w:t xml:space="preserve"> o carro de arrastre.</w:t>
      </w:r>
    </w:p>
    <w:p w14:paraId="0BF8F072"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b/>
          <w:bCs/>
          <w:kern w:val="2"/>
          <w:sz w:val="24"/>
          <w:szCs w:val="24"/>
          <w:lang w:eastAsia="en-US"/>
          <w14:ligatures w14:val="standardContextual"/>
        </w:rPr>
        <w:t>- Lugar de arrendamiento:</w:t>
      </w:r>
      <w:r w:rsidRPr="007B7523">
        <w:rPr>
          <w:rFonts w:ascii="Arial" w:eastAsia="Calibri" w:hAnsi="Arial" w:cs="Arial"/>
          <w:kern w:val="2"/>
          <w:sz w:val="24"/>
          <w:szCs w:val="24"/>
          <w:lang w:eastAsia="en-US"/>
          <w14:ligatures w14:val="standardContextual"/>
        </w:rPr>
        <w:t xml:space="preserve"> Playa </w:t>
      </w:r>
      <w:proofErr w:type="spellStart"/>
      <w:r w:rsidRPr="007B7523">
        <w:rPr>
          <w:rFonts w:ascii="Arial" w:eastAsia="Calibri" w:hAnsi="Arial" w:cs="Arial"/>
          <w:kern w:val="2"/>
          <w:sz w:val="24"/>
          <w:szCs w:val="24"/>
          <w:lang w:eastAsia="en-US"/>
          <w14:ligatures w14:val="standardContextual"/>
        </w:rPr>
        <w:t>Cavancha</w:t>
      </w:r>
      <w:proofErr w:type="spellEnd"/>
      <w:r w:rsidRPr="007B7523">
        <w:rPr>
          <w:rFonts w:ascii="Arial" w:eastAsia="Calibri" w:hAnsi="Arial" w:cs="Arial"/>
          <w:kern w:val="2"/>
          <w:sz w:val="24"/>
          <w:szCs w:val="24"/>
          <w:lang w:eastAsia="en-US"/>
          <w14:ligatures w14:val="standardContextual"/>
        </w:rPr>
        <w:t xml:space="preserve"> (según plano adjunto en Anexo N°1 puesta en escena general de la disposición de los espacios)</w:t>
      </w:r>
    </w:p>
    <w:p w14:paraId="682CEC4D"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b/>
          <w:bCs/>
          <w:kern w:val="2"/>
          <w:sz w:val="24"/>
          <w:szCs w:val="24"/>
          <w:lang w:eastAsia="en-US"/>
          <w14:ligatures w14:val="standardContextual"/>
        </w:rPr>
        <w:t>- Espacio para su desarrollo</w:t>
      </w:r>
      <w:r w:rsidRPr="007B7523">
        <w:rPr>
          <w:rFonts w:ascii="Arial" w:eastAsia="Calibri" w:hAnsi="Arial" w:cs="Arial"/>
          <w:kern w:val="2"/>
          <w:sz w:val="24"/>
          <w:szCs w:val="24"/>
          <w:lang w:eastAsia="en-US"/>
          <w14:ligatures w14:val="standardContextual"/>
        </w:rPr>
        <w:t>: Los oferentes, podrán arrendar como máximo un espacio, indicando en su postulación más de una preferencia, con un ranking de prelación exigible</w:t>
      </w:r>
    </w:p>
    <w:p w14:paraId="1E722A3B"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b/>
          <w:bCs/>
          <w:kern w:val="2"/>
          <w:sz w:val="24"/>
          <w:szCs w:val="24"/>
          <w:lang w:eastAsia="en-US"/>
          <w14:ligatures w14:val="standardContextual"/>
        </w:rPr>
        <w:t>- Valor del arriendo:</w:t>
      </w:r>
      <w:r w:rsidRPr="007B7523">
        <w:rPr>
          <w:rFonts w:ascii="Arial" w:eastAsia="Calibri" w:hAnsi="Arial" w:cs="Arial"/>
          <w:kern w:val="2"/>
          <w:sz w:val="24"/>
          <w:szCs w:val="24"/>
          <w:lang w:eastAsia="en-US"/>
          <w14:ligatures w14:val="standardContextual"/>
        </w:rPr>
        <w:t xml:space="preserve"> El valor del arriendo mínimo mensual de cada espacio de instalación será de $500.000.-</w:t>
      </w:r>
    </w:p>
    <w:p w14:paraId="1CCACE43" w14:textId="77777777" w:rsid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b/>
          <w:kern w:val="2"/>
          <w:sz w:val="24"/>
          <w:szCs w:val="24"/>
          <w:lang w:val="es-ES" w:eastAsia="en-US"/>
          <w14:ligatures w14:val="standardContextual"/>
        </w:rPr>
        <w:t>-Insumos básicos</w:t>
      </w:r>
      <w:r w:rsidRPr="007B7523">
        <w:rPr>
          <w:rFonts w:ascii="Arial" w:eastAsia="Calibri" w:hAnsi="Arial" w:cs="Arial"/>
          <w:kern w:val="2"/>
          <w:sz w:val="24"/>
          <w:szCs w:val="24"/>
          <w:lang w:val="es-ES" w:eastAsia="en-US"/>
          <w14:ligatures w14:val="standardContextual"/>
        </w:rPr>
        <w:t>:  Según detalle de a continuación:</w:t>
      </w:r>
    </w:p>
    <w:p w14:paraId="33B5AA74" w14:textId="77777777" w:rsidR="00153482" w:rsidRPr="007B7523" w:rsidRDefault="00153482" w:rsidP="007B7523">
      <w:pPr>
        <w:spacing w:after="160" w:line="259" w:lineRule="auto"/>
        <w:jc w:val="both"/>
        <w:rPr>
          <w:rFonts w:ascii="Arial" w:eastAsia="Calibri" w:hAnsi="Arial" w:cs="Arial"/>
          <w:kern w:val="2"/>
          <w:sz w:val="24"/>
          <w:szCs w:val="24"/>
          <w:lang w:val="es-ES" w:eastAsia="en-US"/>
          <w14:ligatures w14:val="standardContextual"/>
        </w:rPr>
      </w:pPr>
    </w:p>
    <w:p w14:paraId="2B5795FD" w14:textId="77777777" w:rsidR="007B7523" w:rsidRPr="007B7523" w:rsidRDefault="007B7523" w:rsidP="007B7523">
      <w:pPr>
        <w:spacing w:after="160" w:line="259" w:lineRule="auto"/>
        <w:jc w:val="both"/>
        <w:rPr>
          <w:rFonts w:ascii="Arial" w:eastAsia="Calibri" w:hAnsi="Arial" w:cs="Arial"/>
          <w:b/>
          <w:bCs/>
          <w:kern w:val="2"/>
          <w:sz w:val="24"/>
          <w:szCs w:val="24"/>
          <w:lang w:val="es-ES" w:eastAsia="en-US"/>
          <w14:ligatures w14:val="standardContextual"/>
        </w:rPr>
      </w:pPr>
      <w:r w:rsidRPr="007B7523">
        <w:rPr>
          <w:rFonts w:ascii="Arial" w:eastAsia="Calibri" w:hAnsi="Arial" w:cs="Arial"/>
          <w:b/>
          <w:bCs/>
          <w:kern w:val="2"/>
          <w:sz w:val="24"/>
          <w:szCs w:val="24"/>
          <w:lang w:val="es-ES" w:eastAsia="en-US"/>
          <w14:ligatures w14:val="standardContextual"/>
        </w:rPr>
        <w:t xml:space="preserve">La energía: </w:t>
      </w:r>
    </w:p>
    <w:p w14:paraId="5A21E6D9" w14:textId="5278B075"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Estará a cargo del oferente adjudicado</w:t>
      </w:r>
      <w:r w:rsidR="00A80FF6">
        <w:rPr>
          <w:rFonts w:ascii="Arial" w:eastAsia="Calibri" w:hAnsi="Arial" w:cs="Arial"/>
          <w:kern w:val="2"/>
          <w:sz w:val="24"/>
          <w:szCs w:val="24"/>
          <w:lang w:val="es-ES" w:eastAsia="en-US"/>
          <w14:ligatures w14:val="standardContextual"/>
        </w:rPr>
        <w:t>.  Se deberá contar</w:t>
      </w:r>
      <w:r w:rsidRPr="007B7523">
        <w:rPr>
          <w:rFonts w:ascii="Arial" w:eastAsia="Calibri" w:hAnsi="Arial" w:cs="Arial"/>
          <w:kern w:val="2"/>
          <w:sz w:val="24"/>
          <w:szCs w:val="24"/>
          <w:lang w:val="es-ES" w:eastAsia="en-US"/>
          <w14:ligatures w14:val="standardContextual"/>
        </w:rPr>
        <w:t xml:space="preserve"> con el certificado TE1 emitido por SEC</w:t>
      </w:r>
      <w:r w:rsidR="004713AF">
        <w:rPr>
          <w:rFonts w:ascii="Arial" w:eastAsia="Calibri" w:hAnsi="Arial" w:cs="Arial"/>
          <w:kern w:val="2"/>
          <w:sz w:val="24"/>
          <w:szCs w:val="24"/>
          <w:lang w:val="es-ES" w:eastAsia="en-US"/>
          <w14:ligatures w14:val="standardContextual"/>
        </w:rPr>
        <w:t xml:space="preserve">, el que </w:t>
      </w:r>
      <w:r w:rsidR="00FD1F8C">
        <w:rPr>
          <w:rFonts w:ascii="Arial" w:eastAsia="Calibri" w:hAnsi="Arial" w:cs="Arial"/>
          <w:kern w:val="2"/>
          <w:sz w:val="24"/>
          <w:szCs w:val="24"/>
          <w:lang w:val="es-ES" w:eastAsia="en-US"/>
          <w14:ligatures w14:val="standardContextual"/>
        </w:rPr>
        <w:t>será</w:t>
      </w:r>
      <w:r w:rsidR="004713AF">
        <w:rPr>
          <w:rFonts w:ascii="Arial" w:eastAsia="Calibri" w:hAnsi="Arial" w:cs="Arial"/>
          <w:kern w:val="2"/>
          <w:sz w:val="24"/>
          <w:szCs w:val="24"/>
          <w:lang w:val="es-ES" w:eastAsia="en-US"/>
          <w14:ligatures w14:val="standardContextual"/>
        </w:rPr>
        <w:t xml:space="preserve"> exigido al m</w:t>
      </w:r>
      <w:r w:rsidR="00FD1F8C">
        <w:rPr>
          <w:rFonts w:ascii="Arial" w:eastAsia="Calibri" w:hAnsi="Arial" w:cs="Arial"/>
          <w:kern w:val="2"/>
          <w:sz w:val="24"/>
          <w:szCs w:val="24"/>
          <w:lang w:val="es-ES" w:eastAsia="en-US"/>
          <w14:ligatures w14:val="standardContextual"/>
        </w:rPr>
        <w:t>omento de comenzar el funcionamiento.</w:t>
      </w:r>
    </w:p>
    <w:p w14:paraId="61A1E7CD"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p>
    <w:p w14:paraId="1B467C91" w14:textId="77777777" w:rsidR="007B7523" w:rsidRPr="007B7523" w:rsidRDefault="007B7523" w:rsidP="007B7523">
      <w:pPr>
        <w:suppressAutoHyphens/>
        <w:spacing w:after="160" w:line="259" w:lineRule="auto"/>
        <w:jc w:val="both"/>
        <w:rPr>
          <w:rFonts w:ascii="Arial" w:eastAsia="Calibri" w:hAnsi="Arial" w:cs="Arial"/>
          <w:b/>
          <w:kern w:val="2"/>
          <w:sz w:val="24"/>
          <w:szCs w:val="24"/>
          <w:lang w:eastAsia="en-US"/>
          <w14:ligatures w14:val="standardContextual"/>
        </w:rPr>
      </w:pPr>
      <w:r w:rsidRPr="007B7523">
        <w:rPr>
          <w:rFonts w:ascii="Arial" w:eastAsia="Calibri" w:hAnsi="Arial" w:cs="Arial"/>
          <w:b/>
          <w:kern w:val="2"/>
          <w:sz w:val="24"/>
          <w:szCs w:val="24"/>
          <w:lang w:eastAsia="en-US"/>
          <w14:ligatures w14:val="standardContextual"/>
        </w:rPr>
        <w:t>Agua:</w:t>
      </w:r>
    </w:p>
    <w:p w14:paraId="0AA0DDC9" w14:textId="4DE3974C" w:rsidR="007B7523" w:rsidRDefault="00B25DB9" w:rsidP="007B7523">
      <w:pPr>
        <w:spacing w:after="160" w:line="259" w:lineRule="auto"/>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Los </w:t>
      </w:r>
      <w:r w:rsidRPr="00B25DB9">
        <w:rPr>
          <w:rFonts w:ascii="Arial" w:eastAsia="Calibri" w:hAnsi="Arial" w:cs="Arial"/>
          <w:kern w:val="2"/>
          <w:sz w:val="24"/>
          <w:szCs w:val="24"/>
          <w:lang w:eastAsia="en-US"/>
          <w14:ligatures w14:val="standardContextual"/>
        </w:rPr>
        <w:t>carros deberán ser autónomos en cuanto a abastecimiento de servicios de agua para los procesos de elaboración de sus productos y también respecto de los residuos de su actividad. Todo deberá estar contenido en el mismo carro. La Municipalidad no proveerá de dichos servicios a los usuarios seleccionados</w:t>
      </w:r>
      <w:r w:rsidR="00A80FF6">
        <w:rPr>
          <w:rFonts w:ascii="Arial" w:eastAsia="Calibri" w:hAnsi="Arial" w:cs="Arial"/>
          <w:kern w:val="2"/>
          <w:sz w:val="24"/>
          <w:szCs w:val="24"/>
          <w:lang w:eastAsia="en-US"/>
          <w14:ligatures w14:val="standardContextual"/>
        </w:rPr>
        <w:t>.</w:t>
      </w:r>
    </w:p>
    <w:p w14:paraId="6188D812" w14:textId="77777777" w:rsidR="00A80FF6" w:rsidRPr="007B7523" w:rsidRDefault="00A80FF6" w:rsidP="007B7523">
      <w:pPr>
        <w:spacing w:after="160" w:line="259" w:lineRule="auto"/>
        <w:jc w:val="both"/>
        <w:rPr>
          <w:rFonts w:ascii="Arial" w:eastAsia="Calibri" w:hAnsi="Arial" w:cs="Arial"/>
          <w:kern w:val="2"/>
          <w:sz w:val="24"/>
          <w:szCs w:val="24"/>
          <w:lang w:val="es-ES" w:eastAsia="en-US"/>
          <w14:ligatures w14:val="standardContextual"/>
        </w:rPr>
      </w:pPr>
    </w:p>
    <w:p w14:paraId="58690C35"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p>
    <w:p w14:paraId="51064331"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b/>
          <w:kern w:val="2"/>
          <w:sz w:val="24"/>
          <w:szCs w:val="24"/>
          <w:lang w:val="es-ES" w:eastAsia="en-US"/>
          <w14:ligatures w14:val="standardContextual"/>
        </w:rPr>
        <w:lastRenderedPageBreak/>
        <w:t>Horario de Atención:</w:t>
      </w:r>
    </w:p>
    <w:p w14:paraId="784C84E4"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 xml:space="preserve">Desde las 8:00 </w:t>
      </w:r>
      <w:proofErr w:type="spellStart"/>
      <w:r w:rsidRPr="007B7523">
        <w:rPr>
          <w:rFonts w:ascii="Arial" w:eastAsia="Calibri" w:hAnsi="Arial" w:cs="Arial"/>
          <w:kern w:val="2"/>
          <w:sz w:val="24"/>
          <w:szCs w:val="24"/>
          <w:lang w:val="es-ES" w:eastAsia="en-US"/>
          <w14:ligatures w14:val="standardContextual"/>
        </w:rPr>
        <w:t>hrs</w:t>
      </w:r>
      <w:proofErr w:type="spellEnd"/>
      <w:r w:rsidRPr="007B7523">
        <w:rPr>
          <w:rFonts w:ascii="Arial" w:eastAsia="Calibri" w:hAnsi="Arial" w:cs="Arial"/>
          <w:kern w:val="2"/>
          <w:sz w:val="24"/>
          <w:szCs w:val="24"/>
          <w:lang w:val="es-ES" w:eastAsia="en-US"/>
          <w14:ligatures w14:val="standardContextual"/>
        </w:rPr>
        <w:t xml:space="preserve">. hasta las 00:00 </w:t>
      </w:r>
      <w:proofErr w:type="spellStart"/>
      <w:r w:rsidRPr="007B7523">
        <w:rPr>
          <w:rFonts w:ascii="Arial" w:eastAsia="Calibri" w:hAnsi="Arial" w:cs="Arial"/>
          <w:kern w:val="2"/>
          <w:sz w:val="24"/>
          <w:szCs w:val="24"/>
          <w:lang w:val="es-ES" w:eastAsia="en-US"/>
          <w14:ligatures w14:val="standardContextual"/>
        </w:rPr>
        <w:t>hrs</w:t>
      </w:r>
      <w:proofErr w:type="spellEnd"/>
      <w:r w:rsidRPr="007B7523">
        <w:rPr>
          <w:rFonts w:ascii="Arial" w:eastAsia="Calibri" w:hAnsi="Arial" w:cs="Arial"/>
          <w:kern w:val="2"/>
          <w:sz w:val="24"/>
          <w:szCs w:val="24"/>
          <w:lang w:val="es-ES" w:eastAsia="en-US"/>
          <w14:ligatures w14:val="standardContextual"/>
        </w:rPr>
        <w:t xml:space="preserve">. con un rango mínimo de funcionamiento por lugar desde las 11:00 </w:t>
      </w:r>
      <w:proofErr w:type="spellStart"/>
      <w:r w:rsidRPr="007B7523">
        <w:rPr>
          <w:rFonts w:ascii="Arial" w:eastAsia="Calibri" w:hAnsi="Arial" w:cs="Arial"/>
          <w:kern w:val="2"/>
          <w:sz w:val="24"/>
          <w:szCs w:val="24"/>
          <w:lang w:val="es-ES" w:eastAsia="en-US"/>
          <w14:ligatures w14:val="standardContextual"/>
        </w:rPr>
        <w:t>hrs</w:t>
      </w:r>
      <w:proofErr w:type="spellEnd"/>
      <w:r w:rsidRPr="007B7523">
        <w:rPr>
          <w:rFonts w:ascii="Arial" w:eastAsia="Calibri" w:hAnsi="Arial" w:cs="Arial"/>
          <w:kern w:val="2"/>
          <w:sz w:val="24"/>
          <w:szCs w:val="24"/>
          <w:lang w:val="es-ES" w:eastAsia="en-US"/>
          <w14:ligatures w14:val="standardContextual"/>
        </w:rPr>
        <w:t xml:space="preserve">. hasta las 22:00 </w:t>
      </w:r>
      <w:proofErr w:type="spellStart"/>
      <w:r w:rsidRPr="007B7523">
        <w:rPr>
          <w:rFonts w:ascii="Arial" w:eastAsia="Calibri" w:hAnsi="Arial" w:cs="Arial"/>
          <w:kern w:val="2"/>
          <w:sz w:val="24"/>
          <w:szCs w:val="24"/>
          <w:lang w:val="es-ES" w:eastAsia="en-US"/>
          <w14:ligatures w14:val="standardContextual"/>
        </w:rPr>
        <w:t>hrs</w:t>
      </w:r>
      <w:proofErr w:type="spellEnd"/>
      <w:r w:rsidRPr="007B7523">
        <w:rPr>
          <w:rFonts w:ascii="Arial" w:eastAsia="Calibri" w:hAnsi="Arial" w:cs="Arial"/>
          <w:kern w:val="2"/>
          <w:sz w:val="24"/>
          <w:szCs w:val="24"/>
          <w:lang w:val="es-ES" w:eastAsia="en-US"/>
          <w14:ligatures w14:val="standardContextual"/>
        </w:rPr>
        <w:t>, de lunes a domingo.</w:t>
      </w:r>
    </w:p>
    <w:p w14:paraId="2A9313B8"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p>
    <w:p w14:paraId="67683B1B"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b/>
          <w:kern w:val="2"/>
          <w:sz w:val="24"/>
          <w:szCs w:val="24"/>
          <w:lang w:val="es-ES" w:eastAsia="en-US"/>
          <w14:ligatures w14:val="standardContextual"/>
        </w:rPr>
        <w:t xml:space="preserve">Horario de Carga y descarga: </w:t>
      </w:r>
    </w:p>
    <w:p w14:paraId="24B05CAB"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El ingreso al recinto para abastecer los locales gastronómicos (</w:t>
      </w:r>
      <w:proofErr w:type="spellStart"/>
      <w:r w:rsidRPr="007B7523">
        <w:rPr>
          <w:rFonts w:ascii="Arial" w:eastAsia="Calibri" w:hAnsi="Arial" w:cs="Arial"/>
          <w:kern w:val="2"/>
          <w:sz w:val="24"/>
          <w:szCs w:val="24"/>
          <w:lang w:val="es-ES" w:eastAsia="en-US"/>
          <w14:ligatures w14:val="standardContextual"/>
        </w:rPr>
        <w:t>Food</w:t>
      </w:r>
      <w:proofErr w:type="spellEnd"/>
      <w:r w:rsidRPr="007B7523">
        <w:rPr>
          <w:rFonts w:ascii="Arial" w:eastAsia="Calibri" w:hAnsi="Arial" w:cs="Arial"/>
          <w:kern w:val="2"/>
          <w:sz w:val="24"/>
          <w:szCs w:val="24"/>
          <w:lang w:val="es-ES" w:eastAsia="en-US"/>
          <w14:ligatures w14:val="standardContextual"/>
        </w:rPr>
        <w:t xml:space="preserve"> </w:t>
      </w:r>
      <w:proofErr w:type="spellStart"/>
      <w:r w:rsidRPr="007B7523">
        <w:rPr>
          <w:rFonts w:ascii="Arial" w:eastAsia="Calibri" w:hAnsi="Arial" w:cs="Arial"/>
          <w:kern w:val="2"/>
          <w:sz w:val="24"/>
          <w:szCs w:val="24"/>
          <w:lang w:val="es-ES" w:eastAsia="en-US"/>
          <w14:ligatures w14:val="standardContextual"/>
        </w:rPr>
        <w:t>truck</w:t>
      </w:r>
      <w:proofErr w:type="spellEnd"/>
      <w:r w:rsidRPr="007B7523">
        <w:rPr>
          <w:rFonts w:ascii="Arial" w:eastAsia="Calibri" w:hAnsi="Arial" w:cs="Arial"/>
          <w:kern w:val="2"/>
          <w:sz w:val="24"/>
          <w:szCs w:val="24"/>
          <w:lang w:val="es-ES" w:eastAsia="en-US"/>
          <w14:ligatures w14:val="standardContextual"/>
        </w:rPr>
        <w:t xml:space="preserve"> o carro de arrastre) será desde las 01:00 am a 10:00 am. Con estacionamiento transitorio, solo para llevar a cabo el proceso de carga y descarga. Fuera de este contexto queda prohibido estacionar dentro del recinto.</w:t>
      </w:r>
    </w:p>
    <w:p w14:paraId="1CDFC824" w14:textId="77777777" w:rsidR="007B7523" w:rsidRPr="007B7523" w:rsidRDefault="007B7523" w:rsidP="007B7523">
      <w:pPr>
        <w:spacing w:after="160" w:line="259" w:lineRule="auto"/>
        <w:jc w:val="both"/>
        <w:rPr>
          <w:rFonts w:ascii="Arial" w:eastAsia="Calibri" w:hAnsi="Arial" w:cs="Arial"/>
          <w:b/>
          <w:bCs/>
          <w:kern w:val="2"/>
          <w:sz w:val="24"/>
          <w:szCs w:val="24"/>
          <w:lang w:eastAsia="en-US"/>
          <w14:ligatures w14:val="standardContextual"/>
        </w:rPr>
      </w:pPr>
    </w:p>
    <w:p w14:paraId="500DD383" w14:textId="77777777" w:rsidR="007B7523" w:rsidRPr="007B7523" w:rsidRDefault="007B7523" w:rsidP="007B7523">
      <w:pPr>
        <w:spacing w:after="160" w:line="259" w:lineRule="auto"/>
        <w:jc w:val="both"/>
        <w:rPr>
          <w:rFonts w:ascii="Arial" w:eastAsia="Calibri" w:hAnsi="Arial" w:cs="Arial"/>
          <w:b/>
          <w:bCs/>
          <w:kern w:val="2"/>
          <w:sz w:val="24"/>
          <w:szCs w:val="24"/>
          <w:lang w:eastAsia="en-US"/>
          <w14:ligatures w14:val="standardContextual"/>
        </w:rPr>
      </w:pPr>
      <w:r w:rsidRPr="007B7523">
        <w:rPr>
          <w:rFonts w:ascii="Arial" w:eastAsia="Calibri" w:hAnsi="Arial" w:cs="Arial"/>
          <w:b/>
          <w:bCs/>
          <w:kern w:val="2"/>
          <w:sz w:val="24"/>
          <w:szCs w:val="24"/>
          <w:lang w:eastAsia="en-US"/>
          <w14:ligatures w14:val="standardContextual"/>
        </w:rPr>
        <w:t>Del patio de comida:</w:t>
      </w:r>
    </w:p>
    <w:p w14:paraId="474DF6EC" w14:textId="77777777" w:rsidR="00A80FF6"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Cada </w:t>
      </w:r>
      <w:proofErr w:type="spellStart"/>
      <w:r w:rsidRPr="007B7523">
        <w:rPr>
          <w:rFonts w:ascii="Arial" w:eastAsia="Calibri" w:hAnsi="Arial" w:cs="Arial"/>
          <w:kern w:val="2"/>
          <w:sz w:val="24"/>
          <w:szCs w:val="24"/>
          <w:lang w:eastAsia="en-US"/>
          <w14:ligatures w14:val="standardContextual"/>
        </w:rPr>
        <w:t>Food</w:t>
      </w:r>
      <w:proofErr w:type="spellEnd"/>
      <w:r w:rsidRPr="007B7523">
        <w:rPr>
          <w:rFonts w:ascii="Arial" w:eastAsia="Calibri" w:hAnsi="Arial" w:cs="Arial"/>
          <w:kern w:val="2"/>
          <w:sz w:val="24"/>
          <w:szCs w:val="24"/>
          <w:lang w:eastAsia="en-US"/>
          <w14:ligatures w14:val="standardContextual"/>
        </w:rPr>
        <w:t xml:space="preserve"> </w:t>
      </w:r>
      <w:proofErr w:type="spellStart"/>
      <w:r w:rsidRPr="007B7523">
        <w:rPr>
          <w:rFonts w:ascii="Arial" w:eastAsia="Calibri" w:hAnsi="Arial" w:cs="Arial"/>
          <w:kern w:val="2"/>
          <w:sz w:val="24"/>
          <w:szCs w:val="24"/>
          <w:lang w:eastAsia="en-US"/>
          <w14:ligatures w14:val="standardContextual"/>
        </w:rPr>
        <w:t>Truck</w:t>
      </w:r>
      <w:proofErr w:type="spellEnd"/>
      <w:r w:rsidRPr="007B7523">
        <w:rPr>
          <w:rFonts w:ascii="Arial" w:eastAsia="Calibri" w:hAnsi="Arial" w:cs="Arial"/>
          <w:kern w:val="2"/>
          <w:sz w:val="24"/>
          <w:szCs w:val="24"/>
          <w:lang w:eastAsia="en-US"/>
          <w14:ligatures w14:val="standardContextual"/>
        </w:rPr>
        <w:t xml:space="preserve"> o carro de arrastre podrá tener hasta </w:t>
      </w:r>
      <w:r w:rsidR="00E649E6">
        <w:rPr>
          <w:rFonts w:ascii="Arial" w:eastAsia="Calibri" w:hAnsi="Arial" w:cs="Arial"/>
          <w:kern w:val="2"/>
          <w:sz w:val="24"/>
          <w:szCs w:val="24"/>
          <w:lang w:eastAsia="en-US"/>
          <w14:ligatures w14:val="standardContextual"/>
        </w:rPr>
        <w:t>seis</w:t>
      </w:r>
      <w:r w:rsidRPr="007B7523">
        <w:rPr>
          <w:rFonts w:ascii="Arial" w:eastAsia="Calibri" w:hAnsi="Arial" w:cs="Arial"/>
          <w:kern w:val="2"/>
          <w:sz w:val="24"/>
          <w:szCs w:val="24"/>
          <w:lang w:eastAsia="en-US"/>
          <w14:ligatures w14:val="standardContextual"/>
        </w:rPr>
        <w:t xml:space="preserve"> mesas </w:t>
      </w:r>
      <w:r w:rsidR="00A80FF6">
        <w:rPr>
          <w:rFonts w:ascii="Arial" w:eastAsia="Calibri" w:hAnsi="Arial" w:cs="Arial"/>
          <w:kern w:val="2"/>
          <w:sz w:val="24"/>
          <w:szCs w:val="24"/>
          <w:lang w:eastAsia="en-US"/>
          <w14:ligatures w14:val="standardContextual"/>
        </w:rPr>
        <w:t>y cuatro sillas en cada una de ellas.</w:t>
      </w:r>
    </w:p>
    <w:p w14:paraId="435238B4" w14:textId="2D9694C9" w:rsidR="007B7523" w:rsidRPr="007B7523" w:rsidRDefault="00A80FF6" w:rsidP="007B7523">
      <w:pPr>
        <w:spacing w:after="160" w:line="259" w:lineRule="auto"/>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Se recomienda que </w:t>
      </w:r>
      <w:r w:rsidR="00B453F0">
        <w:rPr>
          <w:rFonts w:ascii="Arial" w:eastAsia="Calibri" w:hAnsi="Arial" w:cs="Arial"/>
          <w:kern w:val="2"/>
          <w:sz w:val="24"/>
          <w:szCs w:val="24"/>
          <w:lang w:eastAsia="en-US"/>
          <w14:ligatures w14:val="standardContextual"/>
        </w:rPr>
        <w:t>las mesas</w:t>
      </w:r>
      <w:r>
        <w:rPr>
          <w:rFonts w:ascii="Arial" w:eastAsia="Calibri" w:hAnsi="Arial" w:cs="Arial"/>
          <w:kern w:val="2"/>
          <w:sz w:val="24"/>
          <w:szCs w:val="24"/>
          <w:lang w:eastAsia="en-US"/>
          <w14:ligatures w14:val="standardContextual"/>
        </w:rPr>
        <w:t xml:space="preserve"> sean </w:t>
      </w:r>
      <w:r w:rsidR="007B7523" w:rsidRPr="007B7523">
        <w:rPr>
          <w:rFonts w:ascii="Arial" w:eastAsia="Calibri" w:hAnsi="Arial" w:cs="Arial"/>
          <w:kern w:val="2"/>
          <w:sz w:val="24"/>
          <w:szCs w:val="24"/>
          <w:lang w:eastAsia="en-US"/>
          <w14:ligatures w14:val="standardContextual"/>
        </w:rPr>
        <w:t>de madera, redondas</w:t>
      </w:r>
      <w:r>
        <w:rPr>
          <w:rFonts w:ascii="Arial" w:eastAsia="Calibri" w:hAnsi="Arial" w:cs="Arial"/>
          <w:kern w:val="2"/>
          <w:sz w:val="24"/>
          <w:szCs w:val="24"/>
          <w:lang w:eastAsia="en-US"/>
          <w14:ligatures w14:val="standardContextual"/>
        </w:rPr>
        <w:t>,</w:t>
      </w:r>
      <w:r w:rsidR="007B7523" w:rsidRPr="007B7523">
        <w:rPr>
          <w:rFonts w:ascii="Arial" w:eastAsia="Calibri" w:hAnsi="Arial" w:cs="Arial"/>
          <w:kern w:val="2"/>
          <w:sz w:val="24"/>
          <w:szCs w:val="24"/>
          <w:lang w:eastAsia="en-US"/>
          <w14:ligatures w14:val="standardContextual"/>
        </w:rPr>
        <w:t xml:space="preserve"> de un metro de ancho, con cuatro sillas igualmente de madera, y cada una de las mesas con un quitasol de madera con tela blanca.</w:t>
      </w:r>
      <w:r w:rsidR="000C26D4">
        <w:rPr>
          <w:rFonts w:ascii="Arial" w:eastAsia="Calibri" w:hAnsi="Arial" w:cs="Arial"/>
          <w:kern w:val="2"/>
          <w:sz w:val="24"/>
          <w:szCs w:val="24"/>
          <w:lang w:eastAsia="en-US"/>
          <w14:ligatures w14:val="standardContextual"/>
        </w:rPr>
        <w:t xml:space="preserve">  En su defecto, se podrá presentar una propuesta de puesta en escena, de similar estándar que la anterior, que deberá ser revisada y aprobada por la unidad técnica.</w:t>
      </w:r>
    </w:p>
    <w:p w14:paraId="445631AC" w14:textId="4B26019D"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El sector destinado a los </w:t>
      </w:r>
      <w:proofErr w:type="spellStart"/>
      <w:r w:rsidRPr="007B7523">
        <w:rPr>
          <w:rFonts w:ascii="Arial" w:eastAsia="Calibri" w:hAnsi="Arial" w:cs="Arial"/>
          <w:kern w:val="2"/>
          <w:sz w:val="24"/>
          <w:szCs w:val="24"/>
          <w:lang w:eastAsia="en-US"/>
          <w14:ligatures w14:val="standardContextual"/>
        </w:rPr>
        <w:t>Food</w:t>
      </w:r>
      <w:proofErr w:type="spellEnd"/>
      <w:r w:rsidRPr="007B7523">
        <w:rPr>
          <w:rFonts w:ascii="Arial" w:eastAsia="Calibri" w:hAnsi="Arial" w:cs="Arial"/>
          <w:kern w:val="2"/>
          <w:sz w:val="24"/>
          <w:szCs w:val="24"/>
          <w:lang w:eastAsia="en-US"/>
          <w14:ligatures w14:val="standardContextual"/>
        </w:rPr>
        <w:t xml:space="preserve"> </w:t>
      </w:r>
      <w:proofErr w:type="spellStart"/>
      <w:r w:rsidRPr="007B7523">
        <w:rPr>
          <w:rFonts w:ascii="Arial" w:eastAsia="Calibri" w:hAnsi="Arial" w:cs="Arial"/>
          <w:kern w:val="2"/>
          <w:sz w:val="24"/>
          <w:szCs w:val="24"/>
          <w:lang w:eastAsia="en-US"/>
          <w14:ligatures w14:val="standardContextual"/>
        </w:rPr>
        <w:t>truck</w:t>
      </w:r>
      <w:proofErr w:type="spellEnd"/>
      <w:r w:rsidRPr="007B7523">
        <w:rPr>
          <w:rFonts w:ascii="Arial" w:eastAsia="Calibri" w:hAnsi="Arial" w:cs="Arial"/>
          <w:kern w:val="2"/>
          <w:sz w:val="24"/>
          <w:szCs w:val="24"/>
          <w:lang w:eastAsia="en-US"/>
          <w14:ligatures w14:val="standardContextual"/>
        </w:rPr>
        <w:t xml:space="preserve"> o Carro de Arrastre, deberá contar con las señaléticas de las vías de escape, extintores de acuerdo con la normativa</w:t>
      </w:r>
      <w:r w:rsidR="00257870">
        <w:rPr>
          <w:rFonts w:ascii="Arial" w:eastAsia="Calibri" w:hAnsi="Arial" w:cs="Arial"/>
          <w:kern w:val="2"/>
          <w:sz w:val="24"/>
          <w:szCs w:val="24"/>
          <w:lang w:eastAsia="en-US"/>
          <w14:ligatures w14:val="standardContextual"/>
        </w:rPr>
        <w:t xml:space="preserve"> vigente (D.S. </w:t>
      </w:r>
      <w:proofErr w:type="spellStart"/>
      <w:r w:rsidR="00257870">
        <w:rPr>
          <w:rFonts w:ascii="Arial" w:eastAsia="Calibri" w:hAnsi="Arial" w:cs="Arial"/>
          <w:kern w:val="2"/>
          <w:sz w:val="24"/>
          <w:szCs w:val="24"/>
          <w:lang w:eastAsia="en-US"/>
          <w14:ligatures w14:val="standardContextual"/>
        </w:rPr>
        <w:t>N°</w:t>
      </w:r>
      <w:proofErr w:type="spellEnd"/>
      <w:r w:rsidR="00257870">
        <w:rPr>
          <w:rFonts w:ascii="Arial" w:eastAsia="Calibri" w:hAnsi="Arial" w:cs="Arial"/>
          <w:kern w:val="2"/>
          <w:sz w:val="24"/>
          <w:szCs w:val="24"/>
          <w:lang w:eastAsia="en-US"/>
          <w14:ligatures w14:val="standardContextual"/>
        </w:rPr>
        <w:t xml:space="preserve"> 594) </w:t>
      </w:r>
      <w:r w:rsidRPr="007B7523">
        <w:rPr>
          <w:rFonts w:ascii="Arial" w:eastAsia="Calibri" w:hAnsi="Arial" w:cs="Arial"/>
          <w:kern w:val="2"/>
          <w:sz w:val="24"/>
          <w:szCs w:val="24"/>
          <w:lang w:eastAsia="en-US"/>
          <w14:ligatures w14:val="standardContextual"/>
        </w:rPr>
        <w:t xml:space="preserve"> y cumplir con la Ley del Tabaco 19.419 y sus modificaciones</w:t>
      </w:r>
    </w:p>
    <w:p w14:paraId="39BC7CFC"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p>
    <w:p w14:paraId="0F139FCC" w14:textId="77777777" w:rsidR="007B7523" w:rsidRDefault="007B7523" w:rsidP="007B7523">
      <w:pPr>
        <w:spacing w:after="160" w:line="259" w:lineRule="auto"/>
        <w:jc w:val="both"/>
        <w:rPr>
          <w:rFonts w:ascii="Arial" w:eastAsia="Calibri" w:hAnsi="Arial" w:cs="Arial"/>
          <w:b/>
          <w:bCs/>
          <w:kern w:val="2"/>
          <w:sz w:val="24"/>
          <w:szCs w:val="24"/>
          <w:lang w:eastAsia="en-US"/>
          <w14:ligatures w14:val="standardContextual"/>
        </w:rPr>
      </w:pPr>
      <w:r w:rsidRPr="007B7523">
        <w:rPr>
          <w:rFonts w:ascii="Arial" w:eastAsia="Calibri" w:hAnsi="Arial" w:cs="Arial"/>
          <w:b/>
          <w:bCs/>
          <w:kern w:val="2"/>
          <w:sz w:val="24"/>
          <w:szCs w:val="24"/>
          <w:lang w:eastAsia="en-US"/>
          <w14:ligatures w14:val="standardContextual"/>
        </w:rPr>
        <w:t xml:space="preserve">Otras consideraciones: </w:t>
      </w:r>
    </w:p>
    <w:p w14:paraId="057C995C" w14:textId="7CAB3EA9" w:rsidR="00A23AE3" w:rsidRDefault="00A23AE3" w:rsidP="007B7523">
      <w:pPr>
        <w:spacing w:after="160" w:line="259" w:lineRule="auto"/>
        <w:jc w:val="both"/>
        <w:rPr>
          <w:rFonts w:ascii="Arial" w:eastAsia="Calibri" w:hAnsi="Arial" w:cs="Arial"/>
          <w:kern w:val="2"/>
          <w:sz w:val="24"/>
          <w:szCs w:val="24"/>
          <w:lang w:eastAsia="en-US"/>
          <w14:ligatures w14:val="standardContextual"/>
        </w:rPr>
      </w:pPr>
      <w:r w:rsidRPr="00A23AE3">
        <w:rPr>
          <w:rFonts w:ascii="Arial" w:eastAsia="Calibri" w:hAnsi="Arial" w:cs="Arial"/>
          <w:kern w:val="2"/>
          <w:sz w:val="24"/>
          <w:szCs w:val="24"/>
          <w:lang w:eastAsia="en-US"/>
          <w14:ligatures w14:val="standardContextual"/>
        </w:rPr>
        <w:t xml:space="preserve">Todos los adjudicatarios deberán contar con su </w:t>
      </w:r>
      <w:r w:rsidR="006C7282">
        <w:rPr>
          <w:rFonts w:ascii="Arial" w:eastAsia="Calibri" w:hAnsi="Arial" w:cs="Arial"/>
          <w:kern w:val="2"/>
          <w:sz w:val="24"/>
          <w:szCs w:val="24"/>
          <w:lang w:eastAsia="en-US"/>
          <w14:ligatures w14:val="standardContextual"/>
        </w:rPr>
        <w:t xml:space="preserve">Resolución Sanitaria o Autorización Sanitaria, </w:t>
      </w:r>
      <w:r w:rsidRPr="00A23AE3">
        <w:rPr>
          <w:rFonts w:ascii="Arial" w:eastAsia="Calibri" w:hAnsi="Arial" w:cs="Arial"/>
          <w:kern w:val="2"/>
          <w:sz w:val="24"/>
          <w:szCs w:val="24"/>
          <w:lang w:eastAsia="en-US"/>
          <w14:ligatures w14:val="standardContextual"/>
        </w:rPr>
        <w:t xml:space="preserve">entregada por la SEREMI de Salud, </w:t>
      </w:r>
      <w:r w:rsidR="006C7282">
        <w:rPr>
          <w:rFonts w:ascii="Arial" w:eastAsia="Calibri" w:hAnsi="Arial" w:cs="Arial"/>
          <w:kern w:val="2"/>
          <w:sz w:val="24"/>
          <w:szCs w:val="24"/>
          <w:lang w:eastAsia="en-US"/>
          <w14:ligatures w14:val="standardContextual"/>
        </w:rPr>
        <w:t>de forma previa</w:t>
      </w:r>
      <w:r w:rsidRPr="00A23AE3">
        <w:rPr>
          <w:rFonts w:ascii="Arial" w:eastAsia="Calibri" w:hAnsi="Arial" w:cs="Arial"/>
          <w:kern w:val="2"/>
          <w:sz w:val="24"/>
          <w:szCs w:val="24"/>
          <w:lang w:eastAsia="en-US"/>
          <w14:ligatures w14:val="standardContextual"/>
        </w:rPr>
        <w:t xml:space="preserve"> a su funcionamiento</w:t>
      </w:r>
      <w:r w:rsidR="006C7282">
        <w:rPr>
          <w:rFonts w:ascii="Arial" w:eastAsia="Calibri" w:hAnsi="Arial" w:cs="Arial"/>
          <w:kern w:val="2"/>
          <w:sz w:val="24"/>
          <w:szCs w:val="24"/>
          <w:lang w:eastAsia="en-US"/>
          <w14:ligatures w14:val="standardContextual"/>
        </w:rPr>
        <w:t xml:space="preserve">.  </w:t>
      </w:r>
      <w:r w:rsidRPr="00A23AE3">
        <w:rPr>
          <w:rFonts w:ascii="Arial" w:eastAsia="Calibri" w:hAnsi="Arial" w:cs="Arial"/>
          <w:kern w:val="2"/>
          <w:sz w:val="24"/>
          <w:szCs w:val="24"/>
          <w:lang w:eastAsia="en-US"/>
          <w14:ligatures w14:val="standardContextual"/>
        </w:rPr>
        <w:t xml:space="preserve"> </w:t>
      </w:r>
      <w:r w:rsidR="006C7282">
        <w:rPr>
          <w:rFonts w:ascii="Arial" w:eastAsia="Calibri" w:hAnsi="Arial" w:cs="Arial"/>
          <w:kern w:val="2"/>
          <w:sz w:val="24"/>
          <w:szCs w:val="24"/>
          <w:lang w:eastAsia="en-US"/>
          <w14:ligatures w14:val="standardContextual"/>
        </w:rPr>
        <w:t>U</w:t>
      </w:r>
      <w:r w:rsidRPr="00A23AE3">
        <w:rPr>
          <w:rFonts w:ascii="Arial" w:eastAsia="Calibri" w:hAnsi="Arial" w:cs="Arial"/>
          <w:kern w:val="2"/>
          <w:sz w:val="24"/>
          <w:szCs w:val="24"/>
          <w:lang w:eastAsia="en-US"/>
          <w14:ligatures w14:val="standardContextual"/>
        </w:rPr>
        <w:t xml:space="preserve">na vez que inicie el servicio, de no obtener su </w:t>
      </w:r>
      <w:r w:rsidR="006C7282">
        <w:rPr>
          <w:rFonts w:ascii="Arial" w:eastAsia="Calibri" w:hAnsi="Arial" w:cs="Arial"/>
          <w:kern w:val="2"/>
          <w:sz w:val="24"/>
          <w:szCs w:val="24"/>
          <w:lang w:eastAsia="en-US"/>
          <w14:ligatures w14:val="standardContextual"/>
        </w:rPr>
        <w:t>Resolución Sanitaria o A</w:t>
      </w:r>
      <w:r w:rsidRPr="00A23AE3">
        <w:rPr>
          <w:rFonts w:ascii="Arial" w:eastAsia="Calibri" w:hAnsi="Arial" w:cs="Arial"/>
          <w:kern w:val="2"/>
          <w:sz w:val="24"/>
          <w:szCs w:val="24"/>
          <w:lang w:eastAsia="en-US"/>
          <w14:ligatures w14:val="standardContextual"/>
        </w:rPr>
        <w:t>utorización</w:t>
      </w:r>
      <w:r w:rsidR="006C7282">
        <w:rPr>
          <w:rFonts w:ascii="Arial" w:eastAsia="Calibri" w:hAnsi="Arial" w:cs="Arial"/>
          <w:kern w:val="2"/>
          <w:sz w:val="24"/>
          <w:szCs w:val="24"/>
          <w:lang w:eastAsia="en-US"/>
          <w14:ligatures w14:val="standardContextual"/>
        </w:rPr>
        <w:t xml:space="preserve"> Sanitaria</w:t>
      </w:r>
      <w:r w:rsidRPr="00A23AE3">
        <w:rPr>
          <w:rFonts w:ascii="Arial" w:eastAsia="Calibri" w:hAnsi="Arial" w:cs="Arial"/>
          <w:kern w:val="2"/>
          <w:sz w:val="24"/>
          <w:szCs w:val="24"/>
          <w:lang w:eastAsia="en-US"/>
          <w14:ligatures w14:val="standardContextual"/>
        </w:rPr>
        <w:t>, no podrá operar y por lo tanto, esta situación se considerara como incumplimiento grave de contrato.</w:t>
      </w:r>
    </w:p>
    <w:p w14:paraId="388D607C" w14:textId="3AF9CE38" w:rsidR="006C7282" w:rsidRPr="00A23AE3" w:rsidRDefault="006C7282" w:rsidP="007B7523">
      <w:pPr>
        <w:spacing w:after="160" w:line="259" w:lineRule="auto"/>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De igual forma que en el párrafo anterior, previo a su funcionamiento, </w:t>
      </w:r>
      <w:bookmarkStart w:id="5" w:name="_Hlk154698752"/>
      <w:r>
        <w:rPr>
          <w:rFonts w:ascii="Arial" w:eastAsia="Calibri" w:hAnsi="Arial" w:cs="Arial"/>
          <w:kern w:val="2"/>
          <w:sz w:val="24"/>
          <w:szCs w:val="24"/>
          <w:lang w:eastAsia="en-US"/>
          <w14:ligatures w14:val="standardContextual"/>
        </w:rPr>
        <w:t>deberán contar con su Declaración de Instalación Eléctrica TE-1, debidamente aprobada por la Superintendencia de Electricidad y Combustible (SEC).</w:t>
      </w:r>
    </w:p>
    <w:bookmarkEnd w:id="5"/>
    <w:p w14:paraId="62175A10" w14:textId="6BA22537" w:rsidR="00B25DB9" w:rsidRDefault="00B25DB9" w:rsidP="007B7523">
      <w:pPr>
        <w:spacing w:after="160" w:line="259" w:lineRule="auto"/>
        <w:jc w:val="both"/>
        <w:rPr>
          <w:rFonts w:ascii="Arial" w:eastAsia="Calibri" w:hAnsi="Arial" w:cs="Arial"/>
          <w:kern w:val="2"/>
          <w:sz w:val="24"/>
          <w:szCs w:val="24"/>
          <w:lang w:eastAsia="en-US"/>
          <w14:ligatures w14:val="standardContextual"/>
        </w:rPr>
      </w:pPr>
      <w:r w:rsidRPr="00B25DB9">
        <w:rPr>
          <w:rFonts w:ascii="Arial" w:eastAsia="Calibri" w:hAnsi="Arial" w:cs="Arial"/>
          <w:kern w:val="2"/>
          <w:sz w:val="24"/>
          <w:szCs w:val="24"/>
          <w:lang w:eastAsia="en-US"/>
          <w14:ligatures w14:val="standardContextual"/>
        </w:rPr>
        <w:t>Los representantes de las propuestas seleccionadas deberán restringirse a los espacios establecidos por la Municipalidad para el desarrollo de la actividad, no pudiendo sobrepasar las dimensiones establecidas.</w:t>
      </w:r>
    </w:p>
    <w:p w14:paraId="686674DC" w14:textId="0FBBCABF" w:rsidR="00B25DB9" w:rsidRDefault="00B25DB9" w:rsidP="007B7523">
      <w:pPr>
        <w:spacing w:after="160" w:line="259" w:lineRule="auto"/>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Deb</w:t>
      </w:r>
      <w:r w:rsidRPr="00B25DB9">
        <w:rPr>
          <w:rFonts w:ascii="Arial" w:eastAsia="Calibri" w:hAnsi="Arial" w:cs="Arial"/>
          <w:kern w:val="2"/>
          <w:sz w:val="24"/>
          <w:szCs w:val="24"/>
          <w:lang w:eastAsia="en-US"/>
          <w14:ligatures w14:val="standardContextual"/>
        </w:rPr>
        <w:t>erán considerar medidas de cuidado del medio ambiente y sustentabilidad tanto en sus procesos de elaboración como en el tratamiento de los residuos de su actividad, debiendo hacerse cargo cada uno de la basura que genere</w:t>
      </w:r>
      <w:r w:rsidR="006C7282">
        <w:rPr>
          <w:rFonts w:ascii="Arial" w:eastAsia="Calibri" w:hAnsi="Arial" w:cs="Arial"/>
          <w:kern w:val="2"/>
          <w:sz w:val="24"/>
          <w:szCs w:val="24"/>
          <w:lang w:eastAsia="en-US"/>
          <w14:ligatures w14:val="standardContextual"/>
        </w:rPr>
        <w:t>.</w:t>
      </w:r>
    </w:p>
    <w:p w14:paraId="070FB70D" w14:textId="77777777" w:rsidR="006C7282" w:rsidRDefault="006C7282" w:rsidP="007B7523">
      <w:pPr>
        <w:spacing w:after="160" w:line="259" w:lineRule="auto"/>
        <w:jc w:val="both"/>
        <w:rPr>
          <w:rFonts w:ascii="Arial" w:eastAsia="Calibri" w:hAnsi="Arial" w:cs="Arial"/>
          <w:kern w:val="2"/>
          <w:sz w:val="24"/>
          <w:szCs w:val="24"/>
          <w:lang w:eastAsia="en-US"/>
          <w14:ligatures w14:val="standardContextual"/>
        </w:rPr>
      </w:pPr>
    </w:p>
    <w:p w14:paraId="5CFAB099"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El adjudicatario deberá mantener durante la vigencia del arriendo; un buen trato y calidad del servicio (atención del cliente); aseo, mantención y conservación del sector arrendado; </w:t>
      </w:r>
      <w:r w:rsidRPr="007B7523">
        <w:rPr>
          <w:rFonts w:ascii="Arial" w:eastAsia="Calibri" w:hAnsi="Arial" w:cs="Arial"/>
          <w:kern w:val="2"/>
          <w:sz w:val="24"/>
          <w:szCs w:val="24"/>
          <w:lang w:eastAsia="en-US"/>
          <w14:ligatures w14:val="standardContextual"/>
        </w:rPr>
        <w:lastRenderedPageBreak/>
        <w:t>cumplimiento de horario de servicio; higiene y limpieza del personal y contar con libro de sugerencias y reclamos en el local arrendado.</w:t>
      </w:r>
    </w:p>
    <w:p w14:paraId="2DFF9E2A" w14:textId="576D6A8E" w:rsid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La Implementación del sistema de pagos es responsabilidad de los adjudicatarios, para eso deberá habilitar la instalación de líneas </w:t>
      </w:r>
      <w:r w:rsidR="009A4D7E" w:rsidRPr="007B7523">
        <w:rPr>
          <w:rFonts w:ascii="Arial" w:eastAsia="Calibri" w:hAnsi="Arial" w:cs="Arial"/>
          <w:kern w:val="2"/>
          <w:sz w:val="24"/>
          <w:szCs w:val="24"/>
          <w:lang w:eastAsia="en-US"/>
          <w14:ligatures w14:val="standardContextual"/>
        </w:rPr>
        <w:t>telefónicas</w:t>
      </w:r>
      <w:r w:rsidRPr="007B7523">
        <w:rPr>
          <w:rFonts w:ascii="Arial" w:eastAsia="Calibri" w:hAnsi="Arial" w:cs="Arial"/>
          <w:kern w:val="2"/>
          <w:sz w:val="24"/>
          <w:szCs w:val="24"/>
          <w:lang w:eastAsia="en-US"/>
          <w14:ligatures w14:val="standardContextual"/>
        </w:rPr>
        <w:t xml:space="preserve"> para la utilización de las máquinas en caso de pago con tarjeta. Será responsabilidad de los adjudicatarios contratar el Servicio de Internet.</w:t>
      </w:r>
    </w:p>
    <w:p w14:paraId="34B4D6E7" w14:textId="6C5E2D8E" w:rsidR="00B25DB9" w:rsidRDefault="00B25DB9" w:rsidP="007B7523">
      <w:pPr>
        <w:spacing w:after="160" w:line="259" w:lineRule="auto"/>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En </w:t>
      </w:r>
      <w:r w:rsidRPr="00B25DB9">
        <w:rPr>
          <w:rFonts w:ascii="Arial" w:eastAsia="Calibri" w:hAnsi="Arial" w:cs="Arial"/>
          <w:kern w:val="2"/>
          <w:sz w:val="24"/>
          <w:szCs w:val="24"/>
          <w:lang w:eastAsia="en-US"/>
          <w14:ligatures w14:val="standardContextual"/>
        </w:rPr>
        <w:t xml:space="preserve">general, los representantes de las propuestas </w:t>
      </w:r>
      <w:r w:rsidR="004713AF" w:rsidRPr="00B25DB9">
        <w:rPr>
          <w:rFonts w:ascii="Arial" w:eastAsia="Calibri" w:hAnsi="Arial" w:cs="Arial"/>
          <w:kern w:val="2"/>
          <w:sz w:val="24"/>
          <w:szCs w:val="24"/>
          <w:lang w:eastAsia="en-US"/>
          <w14:ligatures w14:val="standardContextual"/>
        </w:rPr>
        <w:t>seleccionadas</w:t>
      </w:r>
      <w:r w:rsidRPr="00B25DB9">
        <w:rPr>
          <w:rFonts w:ascii="Arial" w:eastAsia="Calibri" w:hAnsi="Arial" w:cs="Arial"/>
          <w:kern w:val="2"/>
          <w:sz w:val="24"/>
          <w:szCs w:val="24"/>
          <w:lang w:eastAsia="en-US"/>
          <w14:ligatures w14:val="standardContextual"/>
        </w:rPr>
        <w:t xml:space="preserve"> deberán considerar todas las indicaciones que sean emitidas formalmente por parte de la Municipalidad y que sean consideradas necesarias para el correcto funcionamiento de las iniciativas. En caso de que alguna no cumpla con las condiciones o indicaciones establecidas, esta tendrá facultad para poner término anticipado a los permisos entregados sin derecho a retribución de ningún tipo.</w:t>
      </w:r>
    </w:p>
    <w:p w14:paraId="14DE2738" w14:textId="77777777" w:rsidR="00B25DB9" w:rsidRPr="007B7523" w:rsidRDefault="00B25DB9" w:rsidP="007B7523">
      <w:pPr>
        <w:spacing w:after="160" w:line="259" w:lineRule="auto"/>
        <w:jc w:val="both"/>
        <w:rPr>
          <w:rFonts w:ascii="Arial" w:eastAsia="Calibri" w:hAnsi="Arial" w:cs="Arial"/>
          <w:kern w:val="2"/>
          <w:sz w:val="24"/>
          <w:szCs w:val="24"/>
          <w:lang w:eastAsia="en-US"/>
          <w14:ligatures w14:val="standardContextual"/>
        </w:rPr>
      </w:pPr>
    </w:p>
    <w:p w14:paraId="7AB2308B" w14:textId="77777777" w:rsidR="007B7523" w:rsidRPr="007B7523" w:rsidRDefault="007B7523" w:rsidP="007B7523">
      <w:pPr>
        <w:spacing w:after="160" w:line="259" w:lineRule="auto"/>
        <w:jc w:val="both"/>
        <w:rPr>
          <w:rFonts w:ascii="Arial" w:eastAsia="Calibri" w:hAnsi="Arial" w:cs="Arial"/>
          <w:b/>
          <w:bCs/>
          <w:kern w:val="2"/>
          <w:sz w:val="24"/>
          <w:szCs w:val="24"/>
          <w:lang w:eastAsia="en-US"/>
          <w14:ligatures w14:val="standardContextual"/>
        </w:rPr>
      </w:pPr>
      <w:r w:rsidRPr="007B7523">
        <w:rPr>
          <w:rFonts w:ascii="Arial" w:eastAsia="Calibri" w:hAnsi="Arial" w:cs="Arial"/>
          <w:b/>
          <w:bCs/>
          <w:kern w:val="2"/>
          <w:sz w:val="24"/>
          <w:szCs w:val="24"/>
          <w:lang w:eastAsia="en-US"/>
          <w14:ligatures w14:val="standardContextual"/>
        </w:rPr>
        <w:t>6.- QUIENES PUEDEN POSTULAR:</w:t>
      </w:r>
    </w:p>
    <w:p w14:paraId="20FD3531"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Pueden participar del proceso de selección todas aquellas empresas y personas naturales que estén vinculadas a actividades productivas y comerciales relativas al uso de </w:t>
      </w:r>
      <w:proofErr w:type="spellStart"/>
      <w:r w:rsidRPr="007B7523">
        <w:rPr>
          <w:rFonts w:ascii="Arial" w:eastAsia="Calibri" w:hAnsi="Arial" w:cs="Arial"/>
          <w:kern w:val="2"/>
          <w:sz w:val="24"/>
          <w:szCs w:val="24"/>
          <w:lang w:eastAsia="en-US"/>
          <w14:ligatures w14:val="standardContextual"/>
        </w:rPr>
        <w:t>Food</w:t>
      </w:r>
      <w:proofErr w:type="spellEnd"/>
      <w:r w:rsidRPr="007B7523">
        <w:rPr>
          <w:rFonts w:ascii="Arial" w:eastAsia="Calibri" w:hAnsi="Arial" w:cs="Arial"/>
          <w:kern w:val="2"/>
          <w:sz w:val="24"/>
          <w:szCs w:val="24"/>
          <w:lang w:eastAsia="en-US"/>
          <w14:ligatures w14:val="standardContextual"/>
        </w:rPr>
        <w:t xml:space="preserve"> </w:t>
      </w:r>
      <w:proofErr w:type="spellStart"/>
      <w:r w:rsidRPr="007B7523">
        <w:rPr>
          <w:rFonts w:ascii="Arial" w:eastAsia="Calibri" w:hAnsi="Arial" w:cs="Arial"/>
          <w:kern w:val="2"/>
          <w:sz w:val="24"/>
          <w:szCs w:val="24"/>
          <w:lang w:eastAsia="en-US"/>
          <w14:ligatures w14:val="standardContextual"/>
        </w:rPr>
        <w:t>Truck</w:t>
      </w:r>
      <w:proofErr w:type="spellEnd"/>
      <w:r w:rsidRPr="007B7523">
        <w:rPr>
          <w:rFonts w:ascii="Arial" w:eastAsia="Calibri" w:hAnsi="Arial" w:cs="Arial"/>
          <w:kern w:val="2"/>
          <w:sz w:val="24"/>
          <w:szCs w:val="24"/>
          <w:lang w:eastAsia="en-US"/>
          <w14:ligatures w14:val="standardContextual"/>
        </w:rPr>
        <w:t>.  Los participantes deberán cumplir requisitos adicionales relacionados con las exigencias sanitarias y/o legales propias del rubro.</w:t>
      </w:r>
    </w:p>
    <w:p w14:paraId="2CEE5379"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Podrán postular los usuarios que cumplan con las siguientes condiciones:</w:t>
      </w:r>
      <w:r w:rsidRPr="007B7523">
        <w:rPr>
          <w:rFonts w:ascii="Arial" w:eastAsia="Calibri" w:hAnsi="Arial" w:cs="Arial"/>
          <w:kern w:val="2"/>
          <w:sz w:val="24"/>
          <w:szCs w:val="24"/>
          <w:lang w:eastAsia="en-US"/>
          <w14:ligatures w14:val="standardContextual"/>
        </w:rPr>
        <w:cr/>
      </w:r>
    </w:p>
    <w:p w14:paraId="4E05050D" w14:textId="77777777" w:rsidR="007B7523" w:rsidRPr="007B7523" w:rsidRDefault="007B7523" w:rsidP="004C2AEC">
      <w:pPr>
        <w:numPr>
          <w:ilvl w:val="0"/>
          <w:numId w:val="7"/>
        </w:numPr>
        <w:spacing w:after="160" w:line="259" w:lineRule="auto"/>
        <w:contextualSpacing/>
        <w:jc w:val="both"/>
        <w:rPr>
          <w:rFonts w:ascii="Arial" w:eastAsia="Calibri" w:hAnsi="Arial" w:cs="Arial"/>
          <w:kern w:val="2"/>
          <w:sz w:val="24"/>
          <w:szCs w:val="24"/>
          <w:lang w:eastAsia="en-US"/>
          <w14:ligatures w14:val="standardContextual"/>
        </w:rPr>
      </w:pPr>
      <w:bookmarkStart w:id="6" w:name="_Hlk152153476"/>
      <w:r w:rsidRPr="007B7523">
        <w:rPr>
          <w:rFonts w:ascii="Arial" w:eastAsia="Calibri" w:hAnsi="Arial" w:cs="Arial"/>
          <w:kern w:val="2"/>
          <w:sz w:val="24"/>
          <w:szCs w:val="24"/>
          <w:lang w:eastAsia="en-US"/>
          <w14:ligatures w14:val="standardContextual"/>
        </w:rPr>
        <w:t>Ser mayor de 18 años</w:t>
      </w:r>
    </w:p>
    <w:p w14:paraId="0041E917" w14:textId="77777777" w:rsidR="007B7523" w:rsidRPr="007B7523" w:rsidRDefault="007B7523" w:rsidP="004C2AEC">
      <w:pPr>
        <w:numPr>
          <w:ilvl w:val="0"/>
          <w:numId w:val="7"/>
        </w:numPr>
        <w:spacing w:after="160" w:line="259" w:lineRule="auto"/>
        <w:contextualSpacing/>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No haber sido condenado a pena aflictiva</w:t>
      </w:r>
    </w:p>
    <w:p w14:paraId="7B97CDC0" w14:textId="7F48F589" w:rsidR="007B7523" w:rsidRPr="007B7523" w:rsidRDefault="007B7523" w:rsidP="004C2AEC">
      <w:pPr>
        <w:numPr>
          <w:ilvl w:val="0"/>
          <w:numId w:val="7"/>
        </w:numPr>
        <w:spacing w:after="160" w:line="259" w:lineRule="auto"/>
        <w:contextualSpacing/>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Tener inicio de actividades antes el Servicio de Impuestos Internos</w:t>
      </w:r>
      <w:r w:rsidR="00A23AE3">
        <w:rPr>
          <w:rFonts w:ascii="Arial" w:eastAsia="Calibri" w:hAnsi="Arial" w:cs="Arial"/>
          <w:kern w:val="2"/>
          <w:sz w:val="24"/>
          <w:szCs w:val="24"/>
          <w:lang w:eastAsia="en-US"/>
          <w14:ligatures w14:val="standardContextual"/>
        </w:rPr>
        <w:t xml:space="preserve"> en primera categoría.</w:t>
      </w:r>
    </w:p>
    <w:p w14:paraId="3B673F4F" w14:textId="39DBCBB6" w:rsidR="007B7523" w:rsidRPr="007B7523" w:rsidRDefault="007B7523" w:rsidP="00F65CE4">
      <w:pPr>
        <w:spacing w:after="160" w:line="259" w:lineRule="auto"/>
        <w:jc w:val="both"/>
        <w:rPr>
          <w:rFonts w:ascii="Arial" w:eastAsia="Calibri" w:hAnsi="Arial" w:cs="Arial"/>
          <w:kern w:val="2"/>
          <w:sz w:val="24"/>
          <w:szCs w:val="24"/>
          <w:lang w:eastAsia="en-US"/>
          <w14:ligatures w14:val="standardContextual"/>
        </w:rPr>
      </w:pPr>
    </w:p>
    <w:bookmarkEnd w:id="6"/>
    <w:p w14:paraId="646CACFD" w14:textId="77777777" w:rsidR="007B7523" w:rsidRPr="007B7523" w:rsidRDefault="007B7523" w:rsidP="007B7523">
      <w:pPr>
        <w:spacing w:after="160" w:line="259" w:lineRule="auto"/>
        <w:jc w:val="both"/>
        <w:rPr>
          <w:rFonts w:ascii="Arial" w:eastAsia="Calibri" w:hAnsi="Arial" w:cs="Arial"/>
          <w:b/>
          <w:bCs/>
          <w:kern w:val="2"/>
          <w:sz w:val="24"/>
          <w:szCs w:val="24"/>
          <w:lang w:eastAsia="en-US"/>
          <w14:ligatures w14:val="standardContextual"/>
        </w:rPr>
      </w:pPr>
      <w:r w:rsidRPr="007B7523">
        <w:rPr>
          <w:rFonts w:ascii="Arial" w:eastAsia="Calibri" w:hAnsi="Arial" w:cs="Arial"/>
          <w:b/>
          <w:bCs/>
          <w:kern w:val="2"/>
          <w:sz w:val="24"/>
          <w:szCs w:val="24"/>
          <w:lang w:eastAsia="en-US"/>
          <w14:ligatures w14:val="standardContextual"/>
        </w:rPr>
        <w:t>7.- INAHABILIDADES PARA POSTULAR</w:t>
      </w:r>
    </w:p>
    <w:p w14:paraId="383552A2"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p>
    <w:p w14:paraId="70AFD9D4"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No podrán postular a la siguiente convocatoria de condiciones de arriendo, los usuarios que se encuentren en la siguiente situación:</w:t>
      </w:r>
    </w:p>
    <w:p w14:paraId="25449713"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p>
    <w:p w14:paraId="53646D85" w14:textId="6F21D2DD"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a)</w:t>
      </w:r>
      <w:r w:rsidRPr="007B7523">
        <w:rPr>
          <w:rFonts w:ascii="Arial" w:eastAsia="Calibri" w:hAnsi="Arial" w:cs="Arial"/>
          <w:kern w:val="2"/>
          <w:sz w:val="24"/>
          <w:szCs w:val="24"/>
          <w:lang w:eastAsia="en-US"/>
          <w14:ligatures w14:val="standardContextual"/>
        </w:rPr>
        <w:tab/>
      </w:r>
      <w:r w:rsidR="008038E3">
        <w:rPr>
          <w:rFonts w:ascii="Arial" w:eastAsia="Calibri" w:hAnsi="Arial" w:cs="Arial"/>
          <w:kern w:val="2"/>
          <w:sz w:val="24"/>
          <w:szCs w:val="24"/>
          <w:lang w:eastAsia="en-US"/>
          <w14:ligatures w14:val="standardContextual"/>
        </w:rPr>
        <w:t>Funcionarios</w:t>
      </w:r>
      <w:r w:rsidRPr="007B7523">
        <w:rPr>
          <w:rFonts w:ascii="Arial" w:eastAsia="Calibri" w:hAnsi="Arial" w:cs="Arial"/>
          <w:kern w:val="2"/>
          <w:sz w:val="24"/>
          <w:szCs w:val="24"/>
          <w:lang w:eastAsia="en-US"/>
          <w14:ligatures w14:val="standardContextual"/>
        </w:rPr>
        <w:t xml:space="preserve"> y Autoridades Municipales.</w:t>
      </w:r>
    </w:p>
    <w:p w14:paraId="4ECA7B4E"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b)</w:t>
      </w:r>
      <w:r w:rsidRPr="007B7523">
        <w:rPr>
          <w:rFonts w:ascii="Arial" w:eastAsia="Calibri" w:hAnsi="Arial" w:cs="Arial"/>
          <w:kern w:val="2"/>
          <w:sz w:val="24"/>
          <w:szCs w:val="24"/>
          <w:lang w:eastAsia="en-US"/>
          <w14:ligatures w14:val="standardContextual"/>
        </w:rPr>
        <w:tab/>
        <w:t>Familiares de funcionarios municipales hasta el 3° grado de consanguinidad y 4° de afinidad.</w:t>
      </w:r>
    </w:p>
    <w:p w14:paraId="48E94011" w14:textId="4C3A9682"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c)</w:t>
      </w:r>
      <w:r w:rsidRPr="007B7523">
        <w:rPr>
          <w:rFonts w:ascii="Arial" w:eastAsia="Calibri" w:hAnsi="Arial" w:cs="Arial"/>
          <w:kern w:val="2"/>
          <w:sz w:val="24"/>
          <w:szCs w:val="24"/>
          <w:lang w:eastAsia="en-US"/>
          <w14:ligatures w14:val="standardContextual"/>
        </w:rPr>
        <w:tab/>
        <w:t>Usuarios que tengan deudas vigentes con la Municipalidad a la fecha de postulación (Patentes, convenios y permisos).</w:t>
      </w:r>
      <w:r w:rsidR="000041DB">
        <w:rPr>
          <w:rFonts w:ascii="Arial" w:eastAsia="Calibri" w:hAnsi="Arial" w:cs="Arial"/>
          <w:kern w:val="2"/>
          <w:sz w:val="24"/>
          <w:szCs w:val="24"/>
          <w:lang w:eastAsia="en-US"/>
          <w14:ligatures w14:val="standardContextual"/>
        </w:rPr>
        <w:t xml:space="preserve"> Lo cuál </w:t>
      </w:r>
      <w:r w:rsidR="00B1120E">
        <w:rPr>
          <w:rFonts w:ascii="Arial" w:eastAsia="Calibri" w:hAnsi="Arial" w:cs="Arial"/>
          <w:kern w:val="2"/>
          <w:sz w:val="24"/>
          <w:szCs w:val="24"/>
          <w:lang w:eastAsia="en-US"/>
          <w14:ligatures w14:val="standardContextual"/>
        </w:rPr>
        <w:t>deberá acreditarse mediante un certificado emitido por el Departamento de Rentas Municipales.</w:t>
      </w:r>
    </w:p>
    <w:p w14:paraId="374BB91F" w14:textId="28DDC4B2"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d)</w:t>
      </w:r>
      <w:r w:rsidRPr="007B7523">
        <w:rPr>
          <w:rFonts w:ascii="Arial" w:eastAsia="Calibri" w:hAnsi="Arial" w:cs="Arial"/>
          <w:kern w:val="2"/>
          <w:sz w:val="24"/>
          <w:szCs w:val="24"/>
          <w:lang w:eastAsia="en-US"/>
          <w14:ligatures w14:val="standardContextual"/>
        </w:rPr>
        <w:tab/>
      </w:r>
      <w:r w:rsidR="00C84A8E">
        <w:rPr>
          <w:rFonts w:ascii="Arial" w:eastAsia="Calibri" w:hAnsi="Arial" w:cs="Arial"/>
          <w:kern w:val="2"/>
          <w:sz w:val="24"/>
          <w:szCs w:val="24"/>
          <w:lang w:eastAsia="en-US"/>
          <w14:ligatures w14:val="standardContextual"/>
        </w:rPr>
        <w:t>P</w:t>
      </w:r>
      <w:r w:rsidRPr="007B7523">
        <w:rPr>
          <w:rFonts w:ascii="Arial" w:eastAsia="Calibri" w:hAnsi="Arial" w:cs="Arial"/>
          <w:kern w:val="2"/>
          <w:sz w:val="24"/>
          <w:szCs w:val="24"/>
          <w:lang w:eastAsia="en-US"/>
          <w14:ligatures w14:val="standardContextual"/>
        </w:rPr>
        <w:t xml:space="preserve">resentar multas impagas por concepto de infracciones a la Ley de Alcoholes y/o rentas municipales. </w:t>
      </w:r>
    </w:p>
    <w:p w14:paraId="6F09B825"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p>
    <w:p w14:paraId="62EA5422" w14:textId="5E364672" w:rsid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Las inhabilidades especificadas en las letras a), b),</w:t>
      </w:r>
      <w:r w:rsidR="00C84A8E">
        <w:rPr>
          <w:rFonts w:ascii="Arial" w:eastAsia="Calibri" w:hAnsi="Arial" w:cs="Arial"/>
          <w:kern w:val="2"/>
          <w:sz w:val="24"/>
          <w:szCs w:val="24"/>
          <w:lang w:eastAsia="en-US"/>
          <w14:ligatures w14:val="standardContextual"/>
        </w:rPr>
        <w:t xml:space="preserve"> </w:t>
      </w:r>
      <w:r w:rsidRPr="007B7523">
        <w:rPr>
          <w:rFonts w:ascii="Arial" w:eastAsia="Calibri" w:hAnsi="Arial" w:cs="Arial"/>
          <w:kern w:val="2"/>
          <w:sz w:val="24"/>
          <w:szCs w:val="24"/>
          <w:lang w:eastAsia="en-US"/>
          <w14:ligatures w14:val="standardContextual"/>
        </w:rPr>
        <w:t>c), y d), se acreditan con el Anexo D.</w:t>
      </w:r>
    </w:p>
    <w:p w14:paraId="14255DE5" w14:textId="77777777" w:rsidR="007C0914" w:rsidRDefault="007C0914" w:rsidP="007B7523">
      <w:pPr>
        <w:spacing w:after="160" w:line="259" w:lineRule="auto"/>
        <w:jc w:val="both"/>
        <w:rPr>
          <w:rFonts w:ascii="Arial" w:eastAsia="Calibri" w:hAnsi="Arial" w:cs="Arial"/>
          <w:kern w:val="2"/>
          <w:sz w:val="24"/>
          <w:szCs w:val="24"/>
          <w:lang w:eastAsia="en-US"/>
          <w14:ligatures w14:val="standardContextual"/>
        </w:rPr>
      </w:pPr>
    </w:p>
    <w:p w14:paraId="14E43BDA" w14:textId="77777777" w:rsidR="007B7523" w:rsidRPr="007B7523" w:rsidRDefault="007B7523" w:rsidP="007B7523">
      <w:pPr>
        <w:spacing w:after="160" w:line="259" w:lineRule="auto"/>
        <w:jc w:val="both"/>
        <w:rPr>
          <w:rFonts w:ascii="Arial" w:eastAsia="Calibri" w:hAnsi="Arial" w:cs="Arial"/>
          <w:b/>
          <w:bCs/>
          <w:kern w:val="2"/>
          <w:sz w:val="24"/>
          <w:szCs w:val="24"/>
          <w:lang w:eastAsia="en-US"/>
          <w14:ligatures w14:val="standardContextual"/>
        </w:rPr>
      </w:pPr>
      <w:r w:rsidRPr="007B7523">
        <w:rPr>
          <w:rFonts w:ascii="Arial" w:eastAsia="Calibri" w:hAnsi="Arial" w:cs="Arial"/>
          <w:b/>
          <w:bCs/>
          <w:kern w:val="2"/>
          <w:sz w:val="24"/>
          <w:szCs w:val="24"/>
          <w:lang w:eastAsia="en-US"/>
          <w14:ligatures w14:val="standardContextual"/>
        </w:rPr>
        <w:lastRenderedPageBreak/>
        <w:t>8.- DERECHOS, OBLIGACIONES Y PROHIBICIONES PARA LA INSTALACION DE FOODTRUCK.</w:t>
      </w:r>
    </w:p>
    <w:p w14:paraId="12D8E61A" w14:textId="77777777" w:rsidR="007B7523" w:rsidRPr="007B7523" w:rsidRDefault="007B7523" w:rsidP="007B7523">
      <w:pPr>
        <w:spacing w:after="160" w:line="259" w:lineRule="auto"/>
        <w:jc w:val="both"/>
        <w:rPr>
          <w:rFonts w:ascii="Arial" w:eastAsia="Calibri" w:hAnsi="Arial" w:cs="Arial"/>
          <w:b/>
          <w:bCs/>
          <w:kern w:val="2"/>
          <w:sz w:val="24"/>
          <w:szCs w:val="24"/>
          <w:lang w:eastAsia="en-US"/>
          <w14:ligatures w14:val="standardContextual"/>
        </w:rPr>
      </w:pPr>
    </w:p>
    <w:p w14:paraId="260026FF" w14:textId="77777777" w:rsidR="007B7523" w:rsidRPr="007B7523" w:rsidRDefault="007B7523" w:rsidP="007B7523">
      <w:pPr>
        <w:spacing w:after="160" w:line="259" w:lineRule="auto"/>
        <w:jc w:val="both"/>
        <w:rPr>
          <w:rFonts w:ascii="Arial" w:eastAsia="Calibri" w:hAnsi="Arial" w:cs="Arial"/>
          <w:b/>
          <w:bCs/>
          <w:kern w:val="2"/>
          <w:sz w:val="24"/>
          <w:szCs w:val="24"/>
          <w:lang w:eastAsia="en-US"/>
          <w14:ligatures w14:val="standardContextual"/>
        </w:rPr>
      </w:pPr>
      <w:r w:rsidRPr="007B7523">
        <w:rPr>
          <w:rFonts w:ascii="Arial" w:eastAsia="Calibri" w:hAnsi="Arial" w:cs="Arial"/>
          <w:b/>
          <w:bCs/>
          <w:kern w:val="2"/>
          <w:sz w:val="24"/>
          <w:szCs w:val="24"/>
          <w:lang w:eastAsia="en-US"/>
          <w14:ligatures w14:val="standardContextual"/>
        </w:rPr>
        <w:t>8.1 DERECHOS</w:t>
      </w:r>
    </w:p>
    <w:p w14:paraId="6EE4DD46"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1. Podrán realizar publicidad en radios, diarios digitales, redes sociales y otros medios audiovisuales masivos, lo cual será de costo del titular del </w:t>
      </w:r>
      <w:proofErr w:type="spellStart"/>
      <w:r w:rsidRPr="007B7523">
        <w:rPr>
          <w:rFonts w:ascii="Arial" w:eastAsia="Calibri" w:hAnsi="Arial" w:cs="Arial"/>
          <w:kern w:val="2"/>
          <w:sz w:val="24"/>
          <w:szCs w:val="24"/>
          <w:lang w:eastAsia="en-US"/>
          <w14:ligatures w14:val="standardContextual"/>
        </w:rPr>
        <w:t>food</w:t>
      </w:r>
      <w:proofErr w:type="spellEnd"/>
      <w:r w:rsidRPr="007B7523">
        <w:rPr>
          <w:rFonts w:ascii="Arial" w:eastAsia="Calibri" w:hAnsi="Arial" w:cs="Arial"/>
          <w:kern w:val="2"/>
          <w:sz w:val="24"/>
          <w:szCs w:val="24"/>
          <w:lang w:eastAsia="en-US"/>
          <w14:ligatures w14:val="standardContextual"/>
        </w:rPr>
        <w:t xml:space="preserve"> </w:t>
      </w:r>
      <w:proofErr w:type="spellStart"/>
      <w:r w:rsidRPr="007B7523">
        <w:rPr>
          <w:rFonts w:ascii="Arial" w:eastAsia="Calibri" w:hAnsi="Arial" w:cs="Arial"/>
          <w:kern w:val="2"/>
          <w:sz w:val="24"/>
          <w:szCs w:val="24"/>
          <w:lang w:eastAsia="en-US"/>
          <w14:ligatures w14:val="standardContextual"/>
        </w:rPr>
        <w:t>truck</w:t>
      </w:r>
      <w:proofErr w:type="spellEnd"/>
      <w:r w:rsidRPr="007B7523">
        <w:rPr>
          <w:rFonts w:ascii="Arial" w:eastAsia="Calibri" w:hAnsi="Arial" w:cs="Arial"/>
          <w:kern w:val="2"/>
          <w:sz w:val="24"/>
          <w:szCs w:val="24"/>
          <w:lang w:eastAsia="en-US"/>
          <w14:ligatures w14:val="standardContextual"/>
        </w:rPr>
        <w:t>.</w:t>
      </w:r>
    </w:p>
    <w:p w14:paraId="5D09C20F"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p>
    <w:p w14:paraId="5A66AE90" w14:textId="77777777" w:rsidR="007B7523" w:rsidRPr="007B7523" w:rsidRDefault="007B7523" w:rsidP="007B7523">
      <w:pPr>
        <w:spacing w:after="160" w:line="259" w:lineRule="auto"/>
        <w:jc w:val="both"/>
        <w:rPr>
          <w:rFonts w:ascii="Arial" w:eastAsia="Calibri" w:hAnsi="Arial" w:cs="Arial"/>
          <w:b/>
          <w:bCs/>
          <w:kern w:val="2"/>
          <w:sz w:val="24"/>
          <w:szCs w:val="24"/>
          <w:lang w:eastAsia="en-US"/>
          <w14:ligatures w14:val="standardContextual"/>
        </w:rPr>
      </w:pPr>
      <w:r w:rsidRPr="007B7523">
        <w:rPr>
          <w:rFonts w:ascii="Arial" w:eastAsia="Calibri" w:hAnsi="Arial" w:cs="Arial"/>
          <w:b/>
          <w:bCs/>
          <w:kern w:val="2"/>
          <w:sz w:val="24"/>
          <w:szCs w:val="24"/>
          <w:lang w:eastAsia="en-US"/>
          <w14:ligatures w14:val="standardContextual"/>
        </w:rPr>
        <w:t>8.2 DE LAS OBLIGACIONES</w:t>
      </w:r>
    </w:p>
    <w:p w14:paraId="3043A07B"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1. Cada </w:t>
      </w:r>
      <w:proofErr w:type="spellStart"/>
      <w:r w:rsidRPr="007B7523">
        <w:rPr>
          <w:rFonts w:ascii="Arial" w:eastAsia="Calibri" w:hAnsi="Arial" w:cs="Arial"/>
          <w:kern w:val="2"/>
          <w:sz w:val="24"/>
          <w:szCs w:val="24"/>
          <w:lang w:eastAsia="en-US"/>
          <w14:ligatures w14:val="standardContextual"/>
        </w:rPr>
        <w:t>food</w:t>
      </w:r>
      <w:proofErr w:type="spellEnd"/>
      <w:r w:rsidRPr="007B7523">
        <w:rPr>
          <w:rFonts w:ascii="Arial" w:eastAsia="Calibri" w:hAnsi="Arial" w:cs="Arial"/>
          <w:kern w:val="2"/>
          <w:sz w:val="24"/>
          <w:szCs w:val="24"/>
          <w:lang w:eastAsia="en-US"/>
          <w14:ligatures w14:val="standardContextual"/>
        </w:rPr>
        <w:t xml:space="preserve"> </w:t>
      </w:r>
      <w:proofErr w:type="spellStart"/>
      <w:r w:rsidRPr="007B7523">
        <w:rPr>
          <w:rFonts w:ascii="Arial" w:eastAsia="Calibri" w:hAnsi="Arial" w:cs="Arial"/>
          <w:kern w:val="2"/>
          <w:sz w:val="24"/>
          <w:szCs w:val="24"/>
          <w:lang w:eastAsia="en-US"/>
          <w14:ligatures w14:val="standardContextual"/>
        </w:rPr>
        <w:t>truck</w:t>
      </w:r>
      <w:proofErr w:type="spellEnd"/>
      <w:r w:rsidRPr="007B7523">
        <w:rPr>
          <w:rFonts w:ascii="Arial" w:eastAsia="Calibri" w:hAnsi="Arial" w:cs="Arial"/>
          <w:kern w:val="2"/>
          <w:sz w:val="24"/>
          <w:szCs w:val="24"/>
          <w:lang w:eastAsia="en-US"/>
          <w14:ligatures w14:val="standardContextual"/>
        </w:rPr>
        <w:t xml:space="preserve"> deberá contar con depósitos de residuos, limpios, sin obstaculizar la libre circulación de los peatones.  Las basuras producto de la venta de productos y otros, deben ser retiradas por los propios dueños de los carros. </w:t>
      </w:r>
    </w:p>
    <w:p w14:paraId="2D70642E"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2. Mantener el lugar limpio, retirar la basura en bolsas selladas.  Asimismo, los carros que elaboran productos en base a fritura deberán disponer en bidones estos aceites.  No botar percolados, aceites ni aguas grises en la playa, solo en los contenedores dispuestos para estos fines en el </w:t>
      </w:r>
      <w:proofErr w:type="spellStart"/>
      <w:r w:rsidRPr="007B7523">
        <w:rPr>
          <w:rFonts w:ascii="Arial" w:eastAsia="Calibri" w:hAnsi="Arial" w:cs="Arial"/>
          <w:kern w:val="2"/>
          <w:sz w:val="24"/>
          <w:szCs w:val="24"/>
          <w:lang w:eastAsia="en-US"/>
          <w14:ligatures w14:val="standardContextual"/>
        </w:rPr>
        <w:t>food</w:t>
      </w:r>
      <w:proofErr w:type="spellEnd"/>
      <w:r w:rsidRPr="007B7523">
        <w:rPr>
          <w:rFonts w:ascii="Arial" w:eastAsia="Calibri" w:hAnsi="Arial" w:cs="Arial"/>
          <w:kern w:val="2"/>
          <w:sz w:val="24"/>
          <w:szCs w:val="24"/>
          <w:lang w:eastAsia="en-US"/>
          <w14:ligatures w14:val="standardContextual"/>
        </w:rPr>
        <w:t xml:space="preserve"> </w:t>
      </w:r>
      <w:proofErr w:type="spellStart"/>
      <w:r w:rsidRPr="007B7523">
        <w:rPr>
          <w:rFonts w:ascii="Arial" w:eastAsia="Calibri" w:hAnsi="Arial" w:cs="Arial"/>
          <w:kern w:val="2"/>
          <w:sz w:val="24"/>
          <w:szCs w:val="24"/>
          <w:lang w:eastAsia="en-US"/>
          <w14:ligatures w14:val="standardContextual"/>
        </w:rPr>
        <w:t>truck</w:t>
      </w:r>
      <w:proofErr w:type="spellEnd"/>
      <w:r w:rsidRPr="007B7523">
        <w:rPr>
          <w:rFonts w:ascii="Arial" w:eastAsia="Calibri" w:hAnsi="Arial" w:cs="Arial"/>
          <w:kern w:val="2"/>
          <w:sz w:val="24"/>
          <w:szCs w:val="24"/>
          <w:lang w:eastAsia="en-US"/>
          <w14:ligatures w14:val="standardContextual"/>
        </w:rPr>
        <w:t xml:space="preserve"> o carro.</w:t>
      </w:r>
    </w:p>
    <w:p w14:paraId="4BBFF5DA"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3. Mantener el local abierto en el horario establecido en las bases.</w:t>
      </w:r>
    </w:p>
    <w:p w14:paraId="1E478E6E"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4. Respetar la normativa ambiental, especialmente en lo referido a los ruidos molestos.</w:t>
      </w:r>
    </w:p>
    <w:p w14:paraId="3A2FCA75"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5. Instalarse exclusivamente en el lugar autorizado y en espacios asignados para tal efecto.</w:t>
      </w:r>
    </w:p>
    <w:p w14:paraId="5676C2B2"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6. El equipo que trabajará en cada </w:t>
      </w:r>
      <w:proofErr w:type="spellStart"/>
      <w:r w:rsidRPr="007B7523">
        <w:rPr>
          <w:rFonts w:ascii="Arial" w:eastAsia="Calibri" w:hAnsi="Arial" w:cs="Arial"/>
          <w:kern w:val="2"/>
          <w:sz w:val="24"/>
          <w:szCs w:val="24"/>
          <w:lang w:eastAsia="en-US"/>
          <w14:ligatures w14:val="standardContextual"/>
        </w:rPr>
        <w:t>Food</w:t>
      </w:r>
      <w:proofErr w:type="spellEnd"/>
      <w:r w:rsidRPr="007B7523">
        <w:rPr>
          <w:rFonts w:ascii="Arial" w:eastAsia="Calibri" w:hAnsi="Arial" w:cs="Arial"/>
          <w:kern w:val="2"/>
          <w:sz w:val="24"/>
          <w:szCs w:val="24"/>
          <w:lang w:eastAsia="en-US"/>
          <w14:ligatures w14:val="standardContextual"/>
        </w:rPr>
        <w:t xml:space="preserve"> </w:t>
      </w:r>
      <w:proofErr w:type="spellStart"/>
      <w:r w:rsidRPr="007B7523">
        <w:rPr>
          <w:rFonts w:ascii="Arial" w:eastAsia="Calibri" w:hAnsi="Arial" w:cs="Arial"/>
          <w:kern w:val="2"/>
          <w:sz w:val="24"/>
          <w:szCs w:val="24"/>
          <w:lang w:eastAsia="en-US"/>
          <w14:ligatures w14:val="standardContextual"/>
        </w:rPr>
        <w:t>truck</w:t>
      </w:r>
      <w:proofErr w:type="spellEnd"/>
      <w:r w:rsidRPr="007B7523">
        <w:rPr>
          <w:rFonts w:ascii="Arial" w:eastAsia="Calibri" w:hAnsi="Arial" w:cs="Arial"/>
          <w:kern w:val="2"/>
          <w:sz w:val="24"/>
          <w:szCs w:val="24"/>
          <w:lang w:eastAsia="en-US"/>
          <w14:ligatures w14:val="standardContextual"/>
        </w:rPr>
        <w:t xml:space="preserve"> o Carro no podrá superar las 4 personas, para repartir responsabilidades y tareas dentro y fuera del </w:t>
      </w:r>
      <w:proofErr w:type="spellStart"/>
      <w:r w:rsidRPr="007B7523">
        <w:rPr>
          <w:rFonts w:ascii="Arial" w:eastAsia="Calibri" w:hAnsi="Arial" w:cs="Arial"/>
          <w:kern w:val="2"/>
          <w:sz w:val="24"/>
          <w:szCs w:val="24"/>
          <w:lang w:eastAsia="en-US"/>
          <w14:ligatures w14:val="standardContextual"/>
        </w:rPr>
        <w:t>food</w:t>
      </w:r>
      <w:proofErr w:type="spellEnd"/>
      <w:r w:rsidRPr="007B7523">
        <w:rPr>
          <w:rFonts w:ascii="Arial" w:eastAsia="Calibri" w:hAnsi="Arial" w:cs="Arial"/>
          <w:kern w:val="2"/>
          <w:sz w:val="24"/>
          <w:szCs w:val="24"/>
          <w:lang w:eastAsia="en-US"/>
          <w14:ligatures w14:val="standardContextual"/>
        </w:rPr>
        <w:t xml:space="preserve"> </w:t>
      </w:r>
      <w:proofErr w:type="spellStart"/>
      <w:r w:rsidRPr="007B7523">
        <w:rPr>
          <w:rFonts w:ascii="Arial" w:eastAsia="Calibri" w:hAnsi="Arial" w:cs="Arial"/>
          <w:kern w:val="2"/>
          <w:sz w:val="24"/>
          <w:szCs w:val="24"/>
          <w:lang w:eastAsia="en-US"/>
          <w14:ligatures w14:val="standardContextual"/>
        </w:rPr>
        <w:t>truck</w:t>
      </w:r>
      <w:proofErr w:type="spellEnd"/>
      <w:r w:rsidRPr="007B7523">
        <w:rPr>
          <w:rFonts w:ascii="Arial" w:eastAsia="Calibri" w:hAnsi="Arial" w:cs="Arial"/>
          <w:kern w:val="2"/>
          <w:sz w:val="24"/>
          <w:szCs w:val="24"/>
          <w:lang w:eastAsia="en-US"/>
          <w14:ligatures w14:val="standardContextual"/>
        </w:rPr>
        <w:t>.</w:t>
      </w:r>
    </w:p>
    <w:p w14:paraId="2517F87D"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7. Una sola persona deberá manejar el dinero y la caja de cobros de los productos que expenda el </w:t>
      </w:r>
      <w:proofErr w:type="spellStart"/>
      <w:r w:rsidRPr="007B7523">
        <w:rPr>
          <w:rFonts w:ascii="Arial" w:eastAsia="Calibri" w:hAnsi="Arial" w:cs="Arial"/>
          <w:kern w:val="2"/>
          <w:sz w:val="24"/>
          <w:szCs w:val="24"/>
          <w:lang w:eastAsia="en-US"/>
          <w14:ligatures w14:val="standardContextual"/>
        </w:rPr>
        <w:t>food</w:t>
      </w:r>
      <w:proofErr w:type="spellEnd"/>
      <w:r w:rsidRPr="007B7523">
        <w:rPr>
          <w:rFonts w:ascii="Arial" w:eastAsia="Calibri" w:hAnsi="Arial" w:cs="Arial"/>
          <w:kern w:val="2"/>
          <w:sz w:val="24"/>
          <w:szCs w:val="24"/>
          <w:lang w:eastAsia="en-US"/>
          <w14:ligatures w14:val="standardContextual"/>
        </w:rPr>
        <w:t xml:space="preserve"> </w:t>
      </w:r>
      <w:proofErr w:type="spellStart"/>
      <w:r w:rsidRPr="007B7523">
        <w:rPr>
          <w:rFonts w:ascii="Arial" w:eastAsia="Calibri" w:hAnsi="Arial" w:cs="Arial"/>
          <w:kern w:val="2"/>
          <w:sz w:val="24"/>
          <w:szCs w:val="24"/>
          <w:lang w:eastAsia="en-US"/>
          <w14:ligatures w14:val="standardContextual"/>
        </w:rPr>
        <w:t>truck</w:t>
      </w:r>
      <w:proofErr w:type="spellEnd"/>
      <w:r w:rsidRPr="007B7523">
        <w:rPr>
          <w:rFonts w:ascii="Arial" w:eastAsia="Calibri" w:hAnsi="Arial" w:cs="Arial"/>
          <w:kern w:val="2"/>
          <w:sz w:val="24"/>
          <w:szCs w:val="24"/>
          <w:lang w:eastAsia="en-US"/>
          <w14:ligatures w14:val="standardContextual"/>
        </w:rPr>
        <w:t xml:space="preserve"> o carro.</w:t>
      </w:r>
    </w:p>
    <w:p w14:paraId="23A49460"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8. Mantener en lugar visible el permiso municipal y otras autorizaciones requeridas.</w:t>
      </w:r>
    </w:p>
    <w:p w14:paraId="7BDCECDB"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9. Atender el </w:t>
      </w:r>
      <w:proofErr w:type="spellStart"/>
      <w:r w:rsidRPr="007B7523">
        <w:rPr>
          <w:rFonts w:ascii="Arial" w:eastAsia="Calibri" w:hAnsi="Arial" w:cs="Arial"/>
          <w:kern w:val="2"/>
          <w:sz w:val="24"/>
          <w:szCs w:val="24"/>
          <w:lang w:eastAsia="en-US"/>
          <w14:ligatures w14:val="standardContextual"/>
        </w:rPr>
        <w:t>food</w:t>
      </w:r>
      <w:proofErr w:type="spellEnd"/>
      <w:r w:rsidRPr="007B7523">
        <w:rPr>
          <w:rFonts w:ascii="Arial" w:eastAsia="Calibri" w:hAnsi="Arial" w:cs="Arial"/>
          <w:kern w:val="2"/>
          <w:sz w:val="24"/>
          <w:szCs w:val="24"/>
          <w:lang w:eastAsia="en-US"/>
          <w14:ligatures w14:val="standardContextual"/>
        </w:rPr>
        <w:t xml:space="preserve"> </w:t>
      </w:r>
      <w:proofErr w:type="spellStart"/>
      <w:r w:rsidRPr="007B7523">
        <w:rPr>
          <w:rFonts w:ascii="Arial" w:eastAsia="Calibri" w:hAnsi="Arial" w:cs="Arial"/>
          <w:kern w:val="2"/>
          <w:sz w:val="24"/>
          <w:szCs w:val="24"/>
          <w:lang w:eastAsia="en-US"/>
          <w14:ligatures w14:val="standardContextual"/>
        </w:rPr>
        <w:t>truck</w:t>
      </w:r>
      <w:proofErr w:type="spellEnd"/>
      <w:r w:rsidRPr="007B7523">
        <w:rPr>
          <w:rFonts w:ascii="Arial" w:eastAsia="Calibri" w:hAnsi="Arial" w:cs="Arial"/>
          <w:kern w:val="2"/>
          <w:sz w:val="24"/>
          <w:szCs w:val="24"/>
          <w:lang w:eastAsia="en-US"/>
          <w14:ligatures w14:val="standardContextual"/>
        </w:rPr>
        <w:t xml:space="preserve"> todos los días, en los horarios establecidos.</w:t>
      </w:r>
    </w:p>
    <w:p w14:paraId="6577806C"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10.  Mantener la higiene y aseo personal, debiendo permanecer siempre con su uniforme de trabajo.</w:t>
      </w:r>
    </w:p>
    <w:p w14:paraId="34869A9C"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11. Acatar las instrucciones de carabineros de chile, inspectores municipales y la autoridad marítima.</w:t>
      </w:r>
    </w:p>
    <w:p w14:paraId="2AE61150"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12. No está autorizada la instalación de hornos, parrillas, refrigeradores u otro tipo de elementos de fabricación, mantención y/o cocción de alimentos fuera del </w:t>
      </w:r>
      <w:proofErr w:type="spellStart"/>
      <w:r w:rsidRPr="007B7523">
        <w:rPr>
          <w:rFonts w:ascii="Arial" w:eastAsia="Calibri" w:hAnsi="Arial" w:cs="Arial"/>
          <w:kern w:val="2"/>
          <w:sz w:val="24"/>
          <w:szCs w:val="24"/>
          <w:lang w:eastAsia="en-US"/>
          <w14:ligatures w14:val="standardContextual"/>
        </w:rPr>
        <w:t>Food</w:t>
      </w:r>
      <w:proofErr w:type="spellEnd"/>
      <w:r w:rsidRPr="007B7523">
        <w:rPr>
          <w:rFonts w:ascii="Arial" w:eastAsia="Calibri" w:hAnsi="Arial" w:cs="Arial"/>
          <w:kern w:val="2"/>
          <w:sz w:val="24"/>
          <w:szCs w:val="24"/>
          <w:lang w:eastAsia="en-US"/>
          <w14:ligatures w14:val="standardContextual"/>
        </w:rPr>
        <w:t xml:space="preserve"> </w:t>
      </w:r>
      <w:proofErr w:type="spellStart"/>
      <w:r w:rsidRPr="007B7523">
        <w:rPr>
          <w:rFonts w:ascii="Arial" w:eastAsia="Calibri" w:hAnsi="Arial" w:cs="Arial"/>
          <w:kern w:val="2"/>
          <w:sz w:val="24"/>
          <w:szCs w:val="24"/>
          <w:lang w:eastAsia="en-US"/>
          <w14:ligatures w14:val="standardContextual"/>
        </w:rPr>
        <w:t>truck</w:t>
      </w:r>
      <w:proofErr w:type="spellEnd"/>
      <w:r w:rsidRPr="007B7523">
        <w:rPr>
          <w:rFonts w:ascii="Arial" w:eastAsia="Calibri" w:hAnsi="Arial" w:cs="Arial"/>
          <w:kern w:val="2"/>
          <w:sz w:val="24"/>
          <w:szCs w:val="24"/>
          <w:lang w:eastAsia="en-US"/>
          <w14:ligatures w14:val="standardContextual"/>
        </w:rPr>
        <w:t xml:space="preserve"> o Carro.</w:t>
      </w:r>
    </w:p>
    <w:p w14:paraId="5732FE35"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13. Todos los productos deben ser exhibidos en una lista de precios y para su publicación podrá disponer además de una pizarra negra de madera de más de 1 metro cuadrado, la cual idealmente debe estar adosada al </w:t>
      </w:r>
      <w:proofErr w:type="spellStart"/>
      <w:r w:rsidRPr="007B7523">
        <w:rPr>
          <w:rFonts w:ascii="Arial" w:eastAsia="Calibri" w:hAnsi="Arial" w:cs="Arial"/>
          <w:kern w:val="2"/>
          <w:sz w:val="24"/>
          <w:szCs w:val="24"/>
          <w:lang w:eastAsia="en-US"/>
          <w14:ligatures w14:val="standardContextual"/>
        </w:rPr>
        <w:t>food</w:t>
      </w:r>
      <w:proofErr w:type="spellEnd"/>
      <w:r w:rsidRPr="007B7523">
        <w:rPr>
          <w:rFonts w:ascii="Arial" w:eastAsia="Calibri" w:hAnsi="Arial" w:cs="Arial"/>
          <w:kern w:val="2"/>
          <w:sz w:val="24"/>
          <w:szCs w:val="24"/>
          <w:lang w:eastAsia="en-US"/>
          <w14:ligatures w14:val="standardContextual"/>
        </w:rPr>
        <w:t xml:space="preserve"> </w:t>
      </w:r>
      <w:proofErr w:type="spellStart"/>
      <w:r w:rsidRPr="007B7523">
        <w:rPr>
          <w:rFonts w:ascii="Arial" w:eastAsia="Calibri" w:hAnsi="Arial" w:cs="Arial"/>
          <w:kern w:val="2"/>
          <w:sz w:val="24"/>
          <w:szCs w:val="24"/>
          <w:lang w:eastAsia="en-US"/>
          <w14:ligatures w14:val="standardContextual"/>
        </w:rPr>
        <w:t>truck</w:t>
      </w:r>
      <w:proofErr w:type="spellEnd"/>
      <w:r w:rsidRPr="007B7523">
        <w:rPr>
          <w:rFonts w:ascii="Arial" w:eastAsia="Calibri" w:hAnsi="Arial" w:cs="Arial"/>
          <w:kern w:val="2"/>
          <w:sz w:val="24"/>
          <w:szCs w:val="24"/>
          <w:lang w:eastAsia="en-US"/>
          <w14:ligatures w14:val="standardContextual"/>
        </w:rPr>
        <w:t xml:space="preserve"> en alguno de sus costados; También la lista de precios podrá ser exhibida por medio de un código QR.</w:t>
      </w:r>
    </w:p>
    <w:p w14:paraId="5A4F106B"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14. Cada titular de </w:t>
      </w:r>
      <w:proofErr w:type="spellStart"/>
      <w:r w:rsidRPr="007B7523">
        <w:rPr>
          <w:rFonts w:ascii="Arial" w:eastAsia="Calibri" w:hAnsi="Arial" w:cs="Arial"/>
          <w:kern w:val="2"/>
          <w:sz w:val="24"/>
          <w:szCs w:val="24"/>
          <w:lang w:eastAsia="en-US"/>
          <w14:ligatures w14:val="standardContextual"/>
        </w:rPr>
        <w:t>food</w:t>
      </w:r>
      <w:proofErr w:type="spellEnd"/>
      <w:r w:rsidRPr="007B7523">
        <w:rPr>
          <w:rFonts w:ascii="Arial" w:eastAsia="Calibri" w:hAnsi="Arial" w:cs="Arial"/>
          <w:kern w:val="2"/>
          <w:sz w:val="24"/>
          <w:szCs w:val="24"/>
          <w:lang w:eastAsia="en-US"/>
          <w14:ligatures w14:val="standardContextual"/>
        </w:rPr>
        <w:t xml:space="preserve"> </w:t>
      </w:r>
      <w:proofErr w:type="spellStart"/>
      <w:r w:rsidRPr="007B7523">
        <w:rPr>
          <w:rFonts w:ascii="Arial" w:eastAsia="Calibri" w:hAnsi="Arial" w:cs="Arial"/>
          <w:kern w:val="2"/>
          <w:sz w:val="24"/>
          <w:szCs w:val="24"/>
          <w:lang w:eastAsia="en-US"/>
          <w14:ligatures w14:val="standardContextual"/>
        </w:rPr>
        <w:t>truck</w:t>
      </w:r>
      <w:proofErr w:type="spellEnd"/>
      <w:r w:rsidRPr="007B7523">
        <w:rPr>
          <w:rFonts w:ascii="Arial" w:eastAsia="Calibri" w:hAnsi="Arial" w:cs="Arial"/>
          <w:kern w:val="2"/>
          <w:sz w:val="24"/>
          <w:szCs w:val="24"/>
          <w:lang w:eastAsia="en-US"/>
          <w14:ligatures w14:val="standardContextual"/>
        </w:rPr>
        <w:t xml:space="preserve"> deberá velar por la seguridad de su local.  La Ilustre Municipalidad de Iquique no se hace responsable de robos ni de hurtos en los carros, debiendo el dueño o titular hacer las denuncias correspondientes ante carabineros y/o policía de investigaciones.</w:t>
      </w:r>
    </w:p>
    <w:p w14:paraId="2635B88E"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lastRenderedPageBreak/>
        <w:t xml:space="preserve">15. Los locatarios o dueños deberán cumplir el decreto supremo </w:t>
      </w:r>
      <w:proofErr w:type="spellStart"/>
      <w:r w:rsidRPr="007B7523">
        <w:rPr>
          <w:rFonts w:ascii="Arial" w:eastAsia="Calibri" w:hAnsi="Arial" w:cs="Arial"/>
          <w:kern w:val="2"/>
          <w:sz w:val="24"/>
          <w:szCs w:val="24"/>
          <w:lang w:eastAsia="en-US"/>
          <w14:ligatures w14:val="standardContextual"/>
        </w:rPr>
        <w:t>N°</w:t>
      </w:r>
      <w:proofErr w:type="spellEnd"/>
      <w:r w:rsidRPr="007B7523">
        <w:rPr>
          <w:rFonts w:ascii="Arial" w:eastAsia="Calibri" w:hAnsi="Arial" w:cs="Arial"/>
          <w:kern w:val="2"/>
          <w:sz w:val="24"/>
          <w:szCs w:val="24"/>
          <w:lang w:eastAsia="en-US"/>
          <w14:ligatures w14:val="standardContextual"/>
        </w:rPr>
        <w:t xml:space="preserve"> 594 del año 1999 del ministerio de salud, que establece las normas sobre condiciones sanitarias y ambientales básicas en lugares de trabajo.</w:t>
      </w:r>
    </w:p>
    <w:p w14:paraId="75F5F7B3"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16. Los envases de papel o cartón que se utilicen para el expendio de alimentos y/o bebidas, deben estar fabricados en al menos un 20% de material reciclado.</w:t>
      </w:r>
    </w:p>
    <w:p w14:paraId="782C7F3E"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17. Quedaran prohibidas la entrega de alimentos y otros productos en envases plásticos de un solo uso, fomentando la reutilización y uso de envases biodegradables.</w:t>
      </w:r>
    </w:p>
    <w:p w14:paraId="5E1A590B" w14:textId="7C4C3BA7" w:rsid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18. Todo </w:t>
      </w:r>
      <w:proofErr w:type="spellStart"/>
      <w:r w:rsidRPr="007B7523">
        <w:rPr>
          <w:rFonts w:ascii="Arial" w:eastAsia="Calibri" w:hAnsi="Arial" w:cs="Arial"/>
          <w:kern w:val="2"/>
          <w:sz w:val="24"/>
          <w:szCs w:val="24"/>
          <w:lang w:eastAsia="en-US"/>
          <w14:ligatures w14:val="standardContextual"/>
        </w:rPr>
        <w:t>food</w:t>
      </w:r>
      <w:proofErr w:type="spellEnd"/>
      <w:r w:rsidRPr="007B7523">
        <w:rPr>
          <w:rFonts w:ascii="Arial" w:eastAsia="Calibri" w:hAnsi="Arial" w:cs="Arial"/>
          <w:kern w:val="2"/>
          <w:sz w:val="24"/>
          <w:szCs w:val="24"/>
          <w:lang w:eastAsia="en-US"/>
          <w14:ligatures w14:val="standardContextual"/>
        </w:rPr>
        <w:t xml:space="preserve"> </w:t>
      </w:r>
      <w:proofErr w:type="spellStart"/>
      <w:r w:rsidRPr="007B7523">
        <w:rPr>
          <w:rFonts w:ascii="Arial" w:eastAsia="Calibri" w:hAnsi="Arial" w:cs="Arial"/>
          <w:kern w:val="2"/>
          <w:sz w:val="24"/>
          <w:szCs w:val="24"/>
          <w:lang w:eastAsia="en-US"/>
          <w14:ligatures w14:val="standardContextual"/>
        </w:rPr>
        <w:t>truck</w:t>
      </w:r>
      <w:proofErr w:type="spellEnd"/>
      <w:r w:rsidRPr="007B7523">
        <w:rPr>
          <w:rFonts w:ascii="Arial" w:eastAsia="Calibri" w:hAnsi="Arial" w:cs="Arial"/>
          <w:kern w:val="2"/>
          <w:sz w:val="24"/>
          <w:szCs w:val="24"/>
          <w:lang w:eastAsia="en-US"/>
          <w14:ligatures w14:val="standardContextual"/>
        </w:rPr>
        <w:t xml:space="preserve"> debe contar con la </w:t>
      </w:r>
      <w:r w:rsidR="00F65CE4">
        <w:rPr>
          <w:rFonts w:ascii="Arial" w:eastAsia="Calibri" w:hAnsi="Arial" w:cs="Arial"/>
          <w:kern w:val="2"/>
          <w:sz w:val="24"/>
          <w:szCs w:val="24"/>
          <w:lang w:eastAsia="en-US"/>
          <w14:ligatures w14:val="standardContextual"/>
        </w:rPr>
        <w:t xml:space="preserve">Resolución Sanitaria o </w:t>
      </w:r>
      <w:r w:rsidRPr="007B7523">
        <w:rPr>
          <w:rFonts w:ascii="Arial" w:eastAsia="Calibri" w:hAnsi="Arial" w:cs="Arial"/>
          <w:kern w:val="2"/>
          <w:sz w:val="24"/>
          <w:szCs w:val="24"/>
          <w:lang w:eastAsia="en-US"/>
          <w14:ligatures w14:val="standardContextual"/>
        </w:rPr>
        <w:t xml:space="preserve">autorización de la SEREMI de Salud regional, y cumplir todas las exigencias y normas que este servicio exige. </w:t>
      </w:r>
    </w:p>
    <w:p w14:paraId="02BBAD35" w14:textId="5F95DE33" w:rsidR="00F65CE4" w:rsidRDefault="00F65CE4" w:rsidP="007B7523">
      <w:pPr>
        <w:spacing w:after="160" w:line="259" w:lineRule="auto"/>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19. </w:t>
      </w:r>
      <w:bookmarkStart w:id="7" w:name="_Hlk154755216"/>
      <w:r>
        <w:rPr>
          <w:rFonts w:ascii="Arial" w:eastAsia="Calibri" w:hAnsi="Arial" w:cs="Arial"/>
          <w:kern w:val="2"/>
          <w:sz w:val="24"/>
          <w:szCs w:val="24"/>
          <w:lang w:eastAsia="en-US"/>
          <w14:ligatures w14:val="standardContextual"/>
        </w:rPr>
        <w:t xml:space="preserve">Todo </w:t>
      </w:r>
      <w:proofErr w:type="spellStart"/>
      <w:r>
        <w:rPr>
          <w:rFonts w:ascii="Arial" w:eastAsia="Calibri" w:hAnsi="Arial" w:cs="Arial"/>
          <w:kern w:val="2"/>
          <w:sz w:val="24"/>
          <w:szCs w:val="24"/>
          <w:lang w:eastAsia="en-US"/>
          <w14:ligatures w14:val="standardContextual"/>
        </w:rPr>
        <w:t>food</w:t>
      </w:r>
      <w:proofErr w:type="spellEnd"/>
      <w:r>
        <w:rPr>
          <w:rFonts w:ascii="Arial" w:eastAsia="Calibri" w:hAnsi="Arial" w:cs="Arial"/>
          <w:kern w:val="2"/>
          <w:sz w:val="24"/>
          <w:szCs w:val="24"/>
          <w:lang w:eastAsia="en-US"/>
          <w14:ligatures w14:val="standardContextual"/>
        </w:rPr>
        <w:t xml:space="preserve"> </w:t>
      </w:r>
      <w:proofErr w:type="spellStart"/>
      <w:r>
        <w:rPr>
          <w:rFonts w:ascii="Arial" w:eastAsia="Calibri" w:hAnsi="Arial" w:cs="Arial"/>
          <w:kern w:val="2"/>
          <w:sz w:val="24"/>
          <w:szCs w:val="24"/>
          <w:lang w:eastAsia="en-US"/>
          <w14:ligatures w14:val="standardContextual"/>
        </w:rPr>
        <w:t>truck</w:t>
      </w:r>
      <w:proofErr w:type="spellEnd"/>
      <w:r>
        <w:rPr>
          <w:rFonts w:ascii="Arial" w:eastAsia="Calibri" w:hAnsi="Arial" w:cs="Arial"/>
          <w:kern w:val="2"/>
          <w:sz w:val="24"/>
          <w:szCs w:val="24"/>
          <w:lang w:eastAsia="en-US"/>
          <w14:ligatures w14:val="standardContextual"/>
        </w:rPr>
        <w:t xml:space="preserve"> </w:t>
      </w:r>
      <w:r w:rsidR="004713AF" w:rsidRPr="00F65CE4">
        <w:rPr>
          <w:rFonts w:ascii="Arial" w:eastAsia="Calibri" w:hAnsi="Arial" w:cs="Arial"/>
          <w:kern w:val="2"/>
          <w:sz w:val="24"/>
          <w:szCs w:val="24"/>
          <w:lang w:eastAsia="en-US"/>
          <w14:ligatures w14:val="standardContextual"/>
        </w:rPr>
        <w:t>deber</w:t>
      </w:r>
      <w:r w:rsidR="004713AF">
        <w:rPr>
          <w:rFonts w:ascii="Arial" w:eastAsia="Calibri" w:hAnsi="Arial" w:cs="Arial"/>
          <w:kern w:val="2"/>
          <w:sz w:val="24"/>
          <w:szCs w:val="24"/>
          <w:lang w:eastAsia="en-US"/>
          <w14:ligatures w14:val="standardContextual"/>
        </w:rPr>
        <w:t>á</w:t>
      </w:r>
      <w:r w:rsidRPr="00F65CE4">
        <w:rPr>
          <w:rFonts w:ascii="Arial" w:eastAsia="Calibri" w:hAnsi="Arial" w:cs="Arial"/>
          <w:kern w:val="2"/>
          <w:sz w:val="24"/>
          <w:szCs w:val="24"/>
          <w:lang w:eastAsia="en-US"/>
          <w14:ligatures w14:val="standardContextual"/>
        </w:rPr>
        <w:t xml:space="preserve"> contar con su Declaración de Instalación Eléctrica TE-1, debidamente aprobada por la Superintendencia de Electricidad y Combustible (SEC).</w:t>
      </w:r>
    </w:p>
    <w:p w14:paraId="008CDDC7" w14:textId="611CCDF4" w:rsidR="004713AF" w:rsidRDefault="004713AF" w:rsidP="007B7523">
      <w:pPr>
        <w:spacing w:after="160" w:line="259" w:lineRule="auto"/>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20. El </w:t>
      </w:r>
      <w:proofErr w:type="spellStart"/>
      <w:r>
        <w:rPr>
          <w:rFonts w:ascii="Arial" w:eastAsia="Calibri" w:hAnsi="Arial" w:cs="Arial"/>
          <w:kern w:val="2"/>
          <w:sz w:val="24"/>
          <w:szCs w:val="24"/>
          <w:lang w:eastAsia="en-US"/>
          <w14:ligatures w14:val="standardContextual"/>
        </w:rPr>
        <w:t>food</w:t>
      </w:r>
      <w:proofErr w:type="spellEnd"/>
      <w:r>
        <w:rPr>
          <w:rFonts w:ascii="Arial" w:eastAsia="Calibri" w:hAnsi="Arial" w:cs="Arial"/>
          <w:kern w:val="2"/>
          <w:sz w:val="24"/>
          <w:szCs w:val="24"/>
          <w:lang w:eastAsia="en-US"/>
          <w14:ligatures w14:val="standardContextual"/>
        </w:rPr>
        <w:t xml:space="preserve"> </w:t>
      </w:r>
      <w:proofErr w:type="spellStart"/>
      <w:r>
        <w:rPr>
          <w:rFonts w:ascii="Arial" w:eastAsia="Calibri" w:hAnsi="Arial" w:cs="Arial"/>
          <w:kern w:val="2"/>
          <w:sz w:val="24"/>
          <w:szCs w:val="24"/>
          <w:lang w:eastAsia="en-US"/>
          <w14:ligatures w14:val="standardContextual"/>
        </w:rPr>
        <w:t>truck</w:t>
      </w:r>
      <w:proofErr w:type="spellEnd"/>
      <w:r>
        <w:rPr>
          <w:rFonts w:ascii="Arial" w:eastAsia="Calibri" w:hAnsi="Arial" w:cs="Arial"/>
          <w:kern w:val="2"/>
          <w:sz w:val="24"/>
          <w:szCs w:val="24"/>
          <w:lang w:eastAsia="en-US"/>
          <w14:ligatures w14:val="standardContextual"/>
        </w:rPr>
        <w:t xml:space="preserve"> deberá tener permiso de circulación al día.</w:t>
      </w:r>
    </w:p>
    <w:p w14:paraId="4A5419DE" w14:textId="70F7BFA6" w:rsidR="004713AF" w:rsidRDefault="004713AF" w:rsidP="007B7523">
      <w:pPr>
        <w:spacing w:after="160" w:line="259" w:lineRule="auto"/>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21. El </w:t>
      </w:r>
      <w:proofErr w:type="spellStart"/>
      <w:r>
        <w:rPr>
          <w:rFonts w:ascii="Arial" w:eastAsia="Calibri" w:hAnsi="Arial" w:cs="Arial"/>
          <w:kern w:val="2"/>
          <w:sz w:val="24"/>
          <w:szCs w:val="24"/>
          <w:lang w:eastAsia="en-US"/>
          <w14:ligatures w14:val="standardContextual"/>
        </w:rPr>
        <w:t>food</w:t>
      </w:r>
      <w:proofErr w:type="spellEnd"/>
      <w:r>
        <w:rPr>
          <w:rFonts w:ascii="Arial" w:eastAsia="Calibri" w:hAnsi="Arial" w:cs="Arial"/>
          <w:kern w:val="2"/>
          <w:sz w:val="24"/>
          <w:szCs w:val="24"/>
          <w:lang w:eastAsia="en-US"/>
          <w14:ligatures w14:val="standardContextual"/>
        </w:rPr>
        <w:t xml:space="preserve"> </w:t>
      </w:r>
      <w:proofErr w:type="spellStart"/>
      <w:r w:rsidR="00F7394C">
        <w:rPr>
          <w:rFonts w:ascii="Arial" w:eastAsia="Calibri" w:hAnsi="Arial" w:cs="Arial"/>
          <w:kern w:val="2"/>
          <w:sz w:val="24"/>
          <w:szCs w:val="24"/>
          <w:lang w:eastAsia="en-US"/>
          <w14:ligatures w14:val="standardContextual"/>
        </w:rPr>
        <w:t>truck</w:t>
      </w:r>
      <w:proofErr w:type="spellEnd"/>
      <w:r w:rsidR="00F7394C">
        <w:rPr>
          <w:rFonts w:ascii="Arial" w:eastAsia="Calibri" w:hAnsi="Arial" w:cs="Arial"/>
          <w:kern w:val="2"/>
          <w:sz w:val="24"/>
          <w:szCs w:val="24"/>
          <w:lang w:eastAsia="en-US"/>
          <w14:ligatures w14:val="standardContextual"/>
        </w:rPr>
        <w:t xml:space="preserve"> </w:t>
      </w:r>
      <w:r>
        <w:rPr>
          <w:rFonts w:ascii="Arial" w:eastAsia="Calibri" w:hAnsi="Arial" w:cs="Arial"/>
          <w:kern w:val="2"/>
          <w:sz w:val="24"/>
          <w:szCs w:val="24"/>
          <w:lang w:eastAsia="en-US"/>
          <w14:ligatures w14:val="standardContextual"/>
        </w:rPr>
        <w:t xml:space="preserve">deberá contar con su revisión técnica al día. </w:t>
      </w:r>
    </w:p>
    <w:bookmarkEnd w:id="7"/>
    <w:p w14:paraId="218A3558" w14:textId="2F4C4AC6" w:rsidR="00FD1F8C" w:rsidRPr="007B7523" w:rsidRDefault="00FD1F8C" w:rsidP="007B7523">
      <w:pPr>
        <w:spacing w:after="160" w:line="259" w:lineRule="auto"/>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22. Los </w:t>
      </w:r>
      <w:proofErr w:type="spellStart"/>
      <w:r>
        <w:rPr>
          <w:rFonts w:ascii="Arial" w:eastAsia="Calibri" w:hAnsi="Arial" w:cs="Arial"/>
          <w:kern w:val="2"/>
          <w:sz w:val="24"/>
          <w:szCs w:val="24"/>
          <w:lang w:eastAsia="en-US"/>
          <w14:ligatures w14:val="standardContextual"/>
        </w:rPr>
        <w:t>food</w:t>
      </w:r>
      <w:proofErr w:type="spellEnd"/>
      <w:r>
        <w:rPr>
          <w:rFonts w:ascii="Arial" w:eastAsia="Calibri" w:hAnsi="Arial" w:cs="Arial"/>
          <w:kern w:val="2"/>
          <w:sz w:val="24"/>
          <w:szCs w:val="24"/>
          <w:lang w:eastAsia="en-US"/>
          <w14:ligatures w14:val="standardContextual"/>
        </w:rPr>
        <w:t xml:space="preserve"> </w:t>
      </w:r>
      <w:proofErr w:type="spellStart"/>
      <w:r>
        <w:rPr>
          <w:rFonts w:ascii="Arial" w:eastAsia="Calibri" w:hAnsi="Arial" w:cs="Arial"/>
          <w:kern w:val="2"/>
          <w:sz w:val="24"/>
          <w:szCs w:val="24"/>
          <w:lang w:eastAsia="en-US"/>
          <w14:ligatures w14:val="standardContextual"/>
        </w:rPr>
        <w:t>truck</w:t>
      </w:r>
      <w:proofErr w:type="spellEnd"/>
      <w:r>
        <w:rPr>
          <w:rFonts w:ascii="Arial" w:eastAsia="Calibri" w:hAnsi="Arial" w:cs="Arial"/>
          <w:kern w:val="2"/>
          <w:sz w:val="24"/>
          <w:szCs w:val="24"/>
          <w:lang w:eastAsia="en-US"/>
          <w14:ligatures w14:val="standardContextual"/>
        </w:rPr>
        <w:t xml:space="preserve"> deberán usar </w:t>
      </w:r>
      <w:r w:rsidR="00F7394C">
        <w:rPr>
          <w:rFonts w:ascii="Arial" w:eastAsia="Calibri" w:hAnsi="Arial" w:cs="Arial"/>
          <w:kern w:val="2"/>
          <w:sz w:val="24"/>
          <w:szCs w:val="24"/>
          <w:lang w:eastAsia="en-US"/>
          <w14:ligatures w14:val="standardContextual"/>
        </w:rPr>
        <w:t>energía</w:t>
      </w:r>
      <w:r w:rsidRPr="00FD1F8C">
        <w:rPr>
          <w:rFonts w:ascii="Arial" w:eastAsia="Calibri" w:hAnsi="Arial" w:cs="Arial"/>
          <w:kern w:val="2"/>
          <w:sz w:val="24"/>
          <w:szCs w:val="24"/>
          <w:lang w:eastAsia="en-US"/>
          <w14:ligatures w14:val="standardContextual"/>
        </w:rPr>
        <w:t xml:space="preserve"> renovable o verde, como seria la solar o eólica y en caso de utilizar generador este deberá ser de preferencia insonoro o correctamente insonorizado.  </w:t>
      </w:r>
    </w:p>
    <w:p w14:paraId="33D6EE03" w14:textId="0CB15403" w:rsidR="007B7523" w:rsidRPr="007B7523" w:rsidRDefault="004713AF" w:rsidP="007B7523">
      <w:pPr>
        <w:spacing w:after="160" w:line="259" w:lineRule="auto"/>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2</w:t>
      </w:r>
      <w:r w:rsidR="00FD1F8C">
        <w:rPr>
          <w:rFonts w:ascii="Arial" w:eastAsia="Calibri" w:hAnsi="Arial" w:cs="Arial"/>
          <w:kern w:val="2"/>
          <w:sz w:val="24"/>
          <w:szCs w:val="24"/>
          <w:lang w:eastAsia="en-US"/>
          <w14:ligatures w14:val="standardContextual"/>
        </w:rPr>
        <w:t>3</w:t>
      </w:r>
      <w:r w:rsidR="007B7523" w:rsidRPr="007B7523">
        <w:rPr>
          <w:rFonts w:ascii="Arial" w:eastAsia="Calibri" w:hAnsi="Arial" w:cs="Arial"/>
          <w:kern w:val="2"/>
          <w:sz w:val="24"/>
          <w:szCs w:val="24"/>
          <w:lang w:eastAsia="en-US"/>
          <w14:ligatures w14:val="standardContextual"/>
        </w:rPr>
        <w:t>. Velar por el bienestar propio y la buena convivencia con los otros participantes en el sector.</w:t>
      </w:r>
    </w:p>
    <w:p w14:paraId="5775BBF6" w14:textId="6FB29B05"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2</w:t>
      </w:r>
      <w:r w:rsidR="00FD1F8C">
        <w:rPr>
          <w:rFonts w:ascii="Arial" w:eastAsia="Calibri" w:hAnsi="Arial" w:cs="Arial"/>
          <w:kern w:val="2"/>
          <w:sz w:val="24"/>
          <w:szCs w:val="24"/>
          <w:lang w:eastAsia="en-US"/>
          <w14:ligatures w14:val="standardContextual"/>
        </w:rPr>
        <w:t>4</w:t>
      </w:r>
      <w:r w:rsidRPr="007B7523">
        <w:rPr>
          <w:rFonts w:ascii="Arial" w:eastAsia="Calibri" w:hAnsi="Arial" w:cs="Arial"/>
          <w:kern w:val="2"/>
          <w:sz w:val="24"/>
          <w:szCs w:val="24"/>
          <w:lang w:eastAsia="en-US"/>
          <w14:ligatures w14:val="standardContextual"/>
        </w:rPr>
        <w:t>. Seguir todas las normas establecidas en las presentes condiciones de arriendo y contrato.</w:t>
      </w:r>
    </w:p>
    <w:p w14:paraId="5AB8A229" w14:textId="4905766B"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2</w:t>
      </w:r>
      <w:r w:rsidR="00FD1F8C">
        <w:rPr>
          <w:rFonts w:ascii="Arial" w:eastAsia="Calibri" w:hAnsi="Arial" w:cs="Arial"/>
          <w:kern w:val="2"/>
          <w:sz w:val="24"/>
          <w:szCs w:val="24"/>
          <w:lang w:eastAsia="en-US"/>
          <w14:ligatures w14:val="standardContextual"/>
        </w:rPr>
        <w:t>5</w:t>
      </w:r>
      <w:r w:rsidRPr="007B7523">
        <w:rPr>
          <w:rFonts w:ascii="Arial" w:eastAsia="Calibri" w:hAnsi="Arial" w:cs="Arial"/>
          <w:kern w:val="2"/>
          <w:sz w:val="24"/>
          <w:szCs w:val="24"/>
          <w:lang w:eastAsia="en-US"/>
          <w14:ligatures w14:val="standardContextual"/>
        </w:rPr>
        <w:t xml:space="preserve">. Cada </w:t>
      </w:r>
      <w:proofErr w:type="spellStart"/>
      <w:r w:rsidRPr="007B7523">
        <w:rPr>
          <w:rFonts w:ascii="Arial" w:eastAsia="Calibri" w:hAnsi="Arial" w:cs="Arial"/>
          <w:kern w:val="2"/>
          <w:sz w:val="24"/>
          <w:szCs w:val="24"/>
          <w:lang w:eastAsia="en-US"/>
          <w14:ligatures w14:val="standardContextual"/>
        </w:rPr>
        <w:t>food</w:t>
      </w:r>
      <w:proofErr w:type="spellEnd"/>
      <w:r w:rsidRPr="007B7523">
        <w:rPr>
          <w:rFonts w:ascii="Arial" w:eastAsia="Calibri" w:hAnsi="Arial" w:cs="Arial"/>
          <w:kern w:val="2"/>
          <w:sz w:val="24"/>
          <w:szCs w:val="24"/>
          <w:lang w:eastAsia="en-US"/>
          <w14:ligatures w14:val="standardContextual"/>
        </w:rPr>
        <w:t xml:space="preserve"> </w:t>
      </w:r>
      <w:proofErr w:type="spellStart"/>
      <w:r w:rsidRPr="007B7523">
        <w:rPr>
          <w:rFonts w:ascii="Arial" w:eastAsia="Calibri" w:hAnsi="Arial" w:cs="Arial"/>
          <w:kern w:val="2"/>
          <w:sz w:val="24"/>
          <w:szCs w:val="24"/>
          <w:lang w:eastAsia="en-US"/>
          <w14:ligatures w14:val="standardContextual"/>
        </w:rPr>
        <w:t>truck</w:t>
      </w:r>
      <w:proofErr w:type="spellEnd"/>
      <w:r w:rsidRPr="007B7523">
        <w:rPr>
          <w:rFonts w:ascii="Arial" w:eastAsia="Calibri" w:hAnsi="Arial" w:cs="Arial"/>
          <w:kern w:val="2"/>
          <w:sz w:val="24"/>
          <w:szCs w:val="24"/>
          <w:lang w:eastAsia="en-US"/>
          <w14:ligatures w14:val="standardContextual"/>
        </w:rPr>
        <w:t xml:space="preserve"> deberá contar con un extintor </w:t>
      </w:r>
      <w:r w:rsidR="00257870">
        <w:rPr>
          <w:rFonts w:ascii="Arial" w:eastAsia="Calibri" w:hAnsi="Arial" w:cs="Arial"/>
          <w:kern w:val="2"/>
          <w:sz w:val="24"/>
          <w:szCs w:val="24"/>
          <w:lang w:eastAsia="en-US"/>
          <w14:ligatures w14:val="standardContextual"/>
        </w:rPr>
        <w:t xml:space="preserve">o extintores de </w:t>
      </w:r>
      <w:proofErr w:type="spellStart"/>
      <w:r w:rsidR="00257870">
        <w:rPr>
          <w:rFonts w:ascii="Arial" w:eastAsia="Calibri" w:hAnsi="Arial" w:cs="Arial"/>
          <w:kern w:val="2"/>
          <w:sz w:val="24"/>
          <w:szCs w:val="24"/>
          <w:lang w:eastAsia="en-US"/>
          <w14:ligatures w14:val="standardContextual"/>
        </w:rPr>
        <w:t>incedio</w:t>
      </w:r>
      <w:proofErr w:type="spellEnd"/>
      <w:r w:rsidR="00257870">
        <w:rPr>
          <w:rFonts w:ascii="Arial" w:eastAsia="Calibri" w:hAnsi="Arial" w:cs="Arial"/>
          <w:kern w:val="2"/>
          <w:sz w:val="24"/>
          <w:szCs w:val="24"/>
          <w:lang w:eastAsia="en-US"/>
          <w14:ligatures w14:val="standardContextual"/>
        </w:rPr>
        <w:t xml:space="preserve"> en conformidad al D.S. N°594. </w:t>
      </w:r>
    </w:p>
    <w:p w14:paraId="7831D7E8" w14:textId="451B264D"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2</w:t>
      </w:r>
      <w:r w:rsidR="00FD1F8C">
        <w:rPr>
          <w:rFonts w:ascii="Arial" w:eastAsia="Calibri" w:hAnsi="Arial" w:cs="Arial"/>
          <w:kern w:val="2"/>
          <w:sz w:val="24"/>
          <w:szCs w:val="24"/>
          <w:lang w:eastAsia="en-US"/>
          <w14:ligatures w14:val="standardContextual"/>
        </w:rPr>
        <w:t>6</w:t>
      </w:r>
      <w:r w:rsidRPr="007B7523">
        <w:rPr>
          <w:rFonts w:ascii="Arial" w:eastAsia="Calibri" w:hAnsi="Arial" w:cs="Arial"/>
          <w:kern w:val="2"/>
          <w:sz w:val="24"/>
          <w:szCs w:val="24"/>
          <w:lang w:eastAsia="en-US"/>
          <w14:ligatures w14:val="standardContextual"/>
        </w:rPr>
        <w:t>. Todos los trabajadores que laboren dentro del área deben estar identificados con sus respectivas credenciales y con contratación laboral de acuerdo con la legislación vigente.</w:t>
      </w:r>
    </w:p>
    <w:p w14:paraId="2B34D765" w14:textId="3B718F35"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2</w:t>
      </w:r>
      <w:r w:rsidR="00FD1F8C">
        <w:rPr>
          <w:rFonts w:ascii="Arial" w:eastAsia="Calibri" w:hAnsi="Arial" w:cs="Arial"/>
          <w:kern w:val="2"/>
          <w:sz w:val="24"/>
          <w:szCs w:val="24"/>
          <w:lang w:eastAsia="en-US"/>
          <w14:ligatures w14:val="standardContextual"/>
        </w:rPr>
        <w:t>7</w:t>
      </w:r>
      <w:r w:rsidRPr="007B7523">
        <w:rPr>
          <w:rFonts w:ascii="Arial" w:eastAsia="Calibri" w:hAnsi="Arial" w:cs="Arial"/>
          <w:kern w:val="2"/>
          <w:sz w:val="24"/>
          <w:szCs w:val="24"/>
          <w:lang w:eastAsia="en-US"/>
          <w14:ligatures w14:val="standardContextual"/>
        </w:rPr>
        <w:t xml:space="preserve">. Cualquier daño o accidente que afecte a los trabajadores durante la prestación de los servicios será de responsabilidad del dueño o representante legal del </w:t>
      </w:r>
      <w:proofErr w:type="spellStart"/>
      <w:r w:rsidRPr="007B7523">
        <w:rPr>
          <w:rFonts w:ascii="Arial" w:eastAsia="Calibri" w:hAnsi="Arial" w:cs="Arial"/>
          <w:kern w:val="2"/>
          <w:sz w:val="24"/>
          <w:szCs w:val="24"/>
          <w:lang w:eastAsia="en-US"/>
          <w14:ligatures w14:val="standardContextual"/>
        </w:rPr>
        <w:t>food</w:t>
      </w:r>
      <w:proofErr w:type="spellEnd"/>
      <w:r w:rsidRPr="007B7523">
        <w:rPr>
          <w:rFonts w:ascii="Arial" w:eastAsia="Calibri" w:hAnsi="Arial" w:cs="Arial"/>
          <w:kern w:val="2"/>
          <w:sz w:val="24"/>
          <w:szCs w:val="24"/>
          <w:lang w:eastAsia="en-US"/>
          <w14:ligatures w14:val="standardContextual"/>
        </w:rPr>
        <w:t xml:space="preserve"> </w:t>
      </w:r>
      <w:proofErr w:type="spellStart"/>
      <w:r w:rsidRPr="007B7523">
        <w:rPr>
          <w:rFonts w:ascii="Arial" w:eastAsia="Calibri" w:hAnsi="Arial" w:cs="Arial"/>
          <w:kern w:val="2"/>
          <w:sz w:val="24"/>
          <w:szCs w:val="24"/>
          <w:lang w:eastAsia="en-US"/>
          <w14:ligatures w14:val="standardContextual"/>
        </w:rPr>
        <w:t>truck</w:t>
      </w:r>
      <w:proofErr w:type="spellEnd"/>
      <w:r w:rsidRPr="007B7523">
        <w:rPr>
          <w:rFonts w:ascii="Arial" w:eastAsia="Calibri" w:hAnsi="Arial" w:cs="Arial"/>
          <w:kern w:val="2"/>
          <w:sz w:val="24"/>
          <w:szCs w:val="24"/>
          <w:lang w:eastAsia="en-US"/>
          <w14:ligatures w14:val="standardContextual"/>
        </w:rPr>
        <w:t>.</w:t>
      </w:r>
    </w:p>
    <w:p w14:paraId="2537F7C3" w14:textId="38D32F0B"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2</w:t>
      </w:r>
      <w:r w:rsidR="00FD1F8C">
        <w:rPr>
          <w:rFonts w:ascii="Arial" w:eastAsia="Calibri" w:hAnsi="Arial" w:cs="Arial"/>
          <w:kern w:val="2"/>
          <w:sz w:val="24"/>
          <w:szCs w:val="24"/>
          <w:lang w:eastAsia="en-US"/>
          <w14:ligatures w14:val="standardContextual"/>
        </w:rPr>
        <w:t>8</w:t>
      </w:r>
      <w:r w:rsidRPr="007B7523">
        <w:rPr>
          <w:rFonts w:ascii="Arial" w:eastAsia="Calibri" w:hAnsi="Arial" w:cs="Arial"/>
          <w:kern w:val="2"/>
          <w:sz w:val="24"/>
          <w:szCs w:val="24"/>
          <w:lang w:eastAsia="en-US"/>
          <w14:ligatures w14:val="standardContextual"/>
        </w:rPr>
        <w:t>. Al término del contrato, el espacio asignado debe ser entregado limpio y libre de todo tipo de desperdicios, basuras, escombros o enseres.</w:t>
      </w:r>
    </w:p>
    <w:p w14:paraId="6F28C4E9" w14:textId="2BA07204" w:rsidR="007B7523" w:rsidRPr="007B7523" w:rsidRDefault="007B7523" w:rsidP="007B7523">
      <w:pPr>
        <w:spacing w:after="160" w:line="259" w:lineRule="auto"/>
        <w:jc w:val="both"/>
        <w:rPr>
          <w:rFonts w:ascii="Arial" w:eastAsia="Calibri" w:hAnsi="Arial" w:cs="Arial"/>
          <w:b/>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2</w:t>
      </w:r>
      <w:r w:rsidR="00FD1F8C">
        <w:rPr>
          <w:rFonts w:ascii="Arial" w:eastAsia="Calibri" w:hAnsi="Arial" w:cs="Arial"/>
          <w:kern w:val="2"/>
          <w:sz w:val="24"/>
          <w:szCs w:val="24"/>
          <w:lang w:eastAsia="en-US"/>
          <w14:ligatures w14:val="standardContextual"/>
        </w:rPr>
        <w:t>9</w:t>
      </w:r>
      <w:r w:rsidRPr="007B7523">
        <w:rPr>
          <w:rFonts w:ascii="Arial" w:eastAsia="Calibri" w:hAnsi="Arial" w:cs="Arial"/>
          <w:kern w:val="2"/>
          <w:sz w:val="24"/>
          <w:szCs w:val="24"/>
          <w:lang w:eastAsia="en-US"/>
          <w14:ligatures w14:val="standardContextual"/>
        </w:rPr>
        <w:t>. Los cilindros de gas a utilizar podrán ser de hasta 15 kilos, las mangueras deben ser certificadas.</w:t>
      </w:r>
    </w:p>
    <w:p w14:paraId="0A170D04"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p>
    <w:p w14:paraId="315B1B5C" w14:textId="77777777" w:rsidR="007B7523" w:rsidRPr="007B7523" w:rsidRDefault="007B7523" w:rsidP="007B7523">
      <w:pPr>
        <w:spacing w:after="160" w:line="259" w:lineRule="auto"/>
        <w:jc w:val="both"/>
        <w:rPr>
          <w:rFonts w:ascii="Arial" w:eastAsia="Calibri" w:hAnsi="Arial" w:cs="Arial"/>
          <w:b/>
          <w:bCs/>
          <w:kern w:val="2"/>
          <w:sz w:val="24"/>
          <w:szCs w:val="24"/>
          <w:lang w:eastAsia="en-US"/>
          <w14:ligatures w14:val="standardContextual"/>
        </w:rPr>
      </w:pPr>
      <w:r w:rsidRPr="007B7523">
        <w:rPr>
          <w:rFonts w:ascii="Arial" w:eastAsia="Calibri" w:hAnsi="Arial" w:cs="Arial"/>
          <w:b/>
          <w:bCs/>
          <w:kern w:val="2"/>
          <w:sz w:val="24"/>
          <w:szCs w:val="24"/>
          <w:lang w:eastAsia="en-US"/>
          <w14:ligatures w14:val="standardContextual"/>
        </w:rPr>
        <w:t>8.3 DE LAS PROHIBICIONES</w:t>
      </w:r>
    </w:p>
    <w:p w14:paraId="0F356826" w14:textId="77777777" w:rsidR="007B7523" w:rsidRPr="007B7523" w:rsidRDefault="007B7523" w:rsidP="007B7523">
      <w:pPr>
        <w:spacing w:after="160" w:line="259" w:lineRule="auto"/>
        <w:jc w:val="both"/>
        <w:rPr>
          <w:rFonts w:ascii="Arial" w:eastAsia="Calibri" w:hAnsi="Arial" w:cs="Arial"/>
          <w:b/>
          <w:bCs/>
          <w:kern w:val="2"/>
          <w:sz w:val="24"/>
          <w:szCs w:val="24"/>
          <w:lang w:eastAsia="en-US"/>
          <w14:ligatures w14:val="standardContextual"/>
        </w:rPr>
      </w:pPr>
    </w:p>
    <w:p w14:paraId="0EE93779"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1. Queda prohibido la venta o el consumo de bebidas alcohólicas y de otras sustancias ilícitas en el </w:t>
      </w:r>
      <w:proofErr w:type="spellStart"/>
      <w:r w:rsidRPr="007B7523">
        <w:rPr>
          <w:rFonts w:ascii="Arial" w:eastAsia="Calibri" w:hAnsi="Arial" w:cs="Arial"/>
          <w:kern w:val="2"/>
          <w:sz w:val="24"/>
          <w:szCs w:val="24"/>
          <w:lang w:eastAsia="en-US"/>
          <w14:ligatures w14:val="standardContextual"/>
        </w:rPr>
        <w:t>food</w:t>
      </w:r>
      <w:proofErr w:type="spellEnd"/>
      <w:r w:rsidRPr="007B7523">
        <w:rPr>
          <w:rFonts w:ascii="Arial" w:eastAsia="Calibri" w:hAnsi="Arial" w:cs="Arial"/>
          <w:kern w:val="2"/>
          <w:sz w:val="24"/>
          <w:szCs w:val="24"/>
          <w:lang w:eastAsia="en-US"/>
          <w14:ligatures w14:val="standardContextual"/>
        </w:rPr>
        <w:t xml:space="preserve"> </w:t>
      </w:r>
      <w:proofErr w:type="spellStart"/>
      <w:r w:rsidRPr="007B7523">
        <w:rPr>
          <w:rFonts w:ascii="Arial" w:eastAsia="Calibri" w:hAnsi="Arial" w:cs="Arial"/>
          <w:kern w:val="2"/>
          <w:sz w:val="24"/>
          <w:szCs w:val="24"/>
          <w:lang w:eastAsia="en-US"/>
          <w14:ligatures w14:val="standardContextual"/>
        </w:rPr>
        <w:t>truck</w:t>
      </w:r>
      <w:proofErr w:type="spellEnd"/>
      <w:r w:rsidRPr="007B7523">
        <w:rPr>
          <w:rFonts w:ascii="Arial" w:eastAsia="Calibri" w:hAnsi="Arial" w:cs="Arial"/>
          <w:kern w:val="2"/>
          <w:sz w:val="24"/>
          <w:szCs w:val="24"/>
          <w:lang w:eastAsia="en-US"/>
          <w14:ligatures w14:val="standardContextual"/>
        </w:rPr>
        <w:t>.</w:t>
      </w:r>
    </w:p>
    <w:p w14:paraId="2401E33E"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2. No se permite el uso de parlantes u otro sistema de amplificación para pregonar la mercadería a altavoz.</w:t>
      </w:r>
    </w:p>
    <w:p w14:paraId="77778388"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3. No está permitido encender parrillas de carbón, leña u otros artefactos con cualquier tipo de combustible que generen emanaciones de humo.</w:t>
      </w:r>
    </w:p>
    <w:p w14:paraId="3EFDF995"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lastRenderedPageBreak/>
        <w:t>4. Instalar más mesas y sillas que las autorizadas en estas bases.</w:t>
      </w:r>
    </w:p>
    <w:p w14:paraId="305CA8AA"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5. El abastecimiento de mercaderías para el funcionamiento del </w:t>
      </w:r>
      <w:proofErr w:type="spellStart"/>
      <w:r w:rsidRPr="007B7523">
        <w:rPr>
          <w:rFonts w:ascii="Arial" w:eastAsia="Calibri" w:hAnsi="Arial" w:cs="Arial"/>
          <w:kern w:val="2"/>
          <w:sz w:val="24"/>
          <w:szCs w:val="24"/>
          <w:lang w:eastAsia="en-US"/>
          <w14:ligatures w14:val="standardContextual"/>
        </w:rPr>
        <w:t>food</w:t>
      </w:r>
      <w:proofErr w:type="spellEnd"/>
      <w:r w:rsidRPr="007B7523">
        <w:rPr>
          <w:rFonts w:ascii="Arial" w:eastAsia="Calibri" w:hAnsi="Arial" w:cs="Arial"/>
          <w:kern w:val="2"/>
          <w:sz w:val="24"/>
          <w:szCs w:val="24"/>
          <w:lang w:eastAsia="en-US"/>
          <w14:ligatures w14:val="standardContextual"/>
        </w:rPr>
        <w:t xml:space="preserve"> </w:t>
      </w:r>
      <w:proofErr w:type="spellStart"/>
      <w:r w:rsidRPr="007B7523">
        <w:rPr>
          <w:rFonts w:ascii="Arial" w:eastAsia="Calibri" w:hAnsi="Arial" w:cs="Arial"/>
          <w:kern w:val="2"/>
          <w:sz w:val="24"/>
          <w:szCs w:val="24"/>
          <w:lang w:eastAsia="en-US"/>
          <w14:ligatures w14:val="standardContextual"/>
        </w:rPr>
        <w:t>truck</w:t>
      </w:r>
      <w:proofErr w:type="spellEnd"/>
      <w:r w:rsidRPr="007B7523">
        <w:rPr>
          <w:rFonts w:ascii="Arial" w:eastAsia="Calibri" w:hAnsi="Arial" w:cs="Arial"/>
          <w:kern w:val="2"/>
          <w:sz w:val="24"/>
          <w:szCs w:val="24"/>
          <w:lang w:eastAsia="en-US"/>
          <w14:ligatures w14:val="standardContextual"/>
        </w:rPr>
        <w:t xml:space="preserve"> deberá hacerse en el horario establecido en estas bases.</w:t>
      </w:r>
    </w:p>
    <w:p w14:paraId="6DBF4BEF"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6. Se prohíbe la acumulación de productos, residuos y enseres entorno al </w:t>
      </w:r>
      <w:proofErr w:type="spellStart"/>
      <w:r w:rsidRPr="007B7523">
        <w:rPr>
          <w:rFonts w:ascii="Arial" w:eastAsia="Calibri" w:hAnsi="Arial" w:cs="Arial"/>
          <w:kern w:val="2"/>
          <w:sz w:val="24"/>
          <w:szCs w:val="24"/>
          <w:lang w:eastAsia="en-US"/>
          <w14:ligatures w14:val="standardContextual"/>
        </w:rPr>
        <w:t>food</w:t>
      </w:r>
      <w:proofErr w:type="spellEnd"/>
      <w:r w:rsidRPr="007B7523">
        <w:rPr>
          <w:rFonts w:ascii="Arial" w:eastAsia="Calibri" w:hAnsi="Arial" w:cs="Arial"/>
          <w:kern w:val="2"/>
          <w:sz w:val="24"/>
          <w:szCs w:val="24"/>
          <w:lang w:eastAsia="en-US"/>
          <w14:ligatures w14:val="standardContextual"/>
        </w:rPr>
        <w:t xml:space="preserve"> </w:t>
      </w:r>
      <w:proofErr w:type="spellStart"/>
      <w:r w:rsidRPr="007B7523">
        <w:rPr>
          <w:rFonts w:ascii="Arial" w:eastAsia="Calibri" w:hAnsi="Arial" w:cs="Arial"/>
          <w:kern w:val="2"/>
          <w:sz w:val="24"/>
          <w:szCs w:val="24"/>
          <w:lang w:eastAsia="en-US"/>
          <w14:ligatures w14:val="standardContextual"/>
        </w:rPr>
        <w:t>truck</w:t>
      </w:r>
      <w:proofErr w:type="spellEnd"/>
      <w:r w:rsidRPr="007B7523">
        <w:rPr>
          <w:rFonts w:ascii="Arial" w:eastAsia="Calibri" w:hAnsi="Arial" w:cs="Arial"/>
          <w:kern w:val="2"/>
          <w:sz w:val="24"/>
          <w:szCs w:val="24"/>
          <w:lang w:eastAsia="en-US"/>
          <w14:ligatures w14:val="standardContextual"/>
        </w:rPr>
        <w:t>.</w:t>
      </w:r>
    </w:p>
    <w:p w14:paraId="5ED10948"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7. No se permite vender los productos en bolsas plásticas.</w:t>
      </w:r>
    </w:p>
    <w:p w14:paraId="145DF9EF"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8. No se permite consumir drogas ilícitas, fumar al interior del </w:t>
      </w:r>
      <w:proofErr w:type="spellStart"/>
      <w:r w:rsidRPr="007B7523">
        <w:rPr>
          <w:rFonts w:ascii="Arial" w:eastAsia="Calibri" w:hAnsi="Arial" w:cs="Arial"/>
          <w:kern w:val="2"/>
          <w:sz w:val="24"/>
          <w:szCs w:val="24"/>
          <w:lang w:eastAsia="en-US"/>
          <w14:ligatures w14:val="standardContextual"/>
        </w:rPr>
        <w:t>food</w:t>
      </w:r>
      <w:proofErr w:type="spellEnd"/>
      <w:r w:rsidRPr="007B7523">
        <w:rPr>
          <w:rFonts w:ascii="Arial" w:eastAsia="Calibri" w:hAnsi="Arial" w:cs="Arial"/>
          <w:kern w:val="2"/>
          <w:sz w:val="24"/>
          <w:szCs w:val="24"/>
          <w:lang w:eastAsia="en-US"/>
          <w14:ligatures w14:val="standardContextual"/>
        </w:rPr>
        <w:t xml:space="preserve"> </w:t>
      </w:r>
      <w:proofErr w:type="spellStart"/>
      <w:r w:rsidRPr="007B7523">
        <w:rPr>
          <w:rFonts w:ascii="Arial" w:eastAsia="Calibri" w:hAnsi="Arial" w:cs="Arial"/>
          <w:kern w:val="2"/>
          <w:sz w:val="24"/>
          <w:szCs w:val="24"/>
          <w:lang w:eastAsia="en-US"/>
          <w14:ligatures w14:val="standardContextual"/>
        </w:rPr>
        <w:t>truck</w:t>
      </w:r>
      <w:proofErr w:type="spellEnd"/>
      <w:r w:rsidRPr="007B7523">
        <w:rPr>
          <w:rFonts w:ascii="Arial" w:eastAsia="Calibri" w:hAnsi="Arial" w:cs="Arial"/>
          <w:kern w:val="2"/>
          <w:sz w:val="24"/>
          <w:szCs w:val="24"/>
          <w:lang w:eastAsia="en-US"/>
          <w14:ligatures w14:val="standardContextual"/>
        </w:rPr>
        <w:t xml:space="preserve"> o consumir alcohol o acampar en las inmediaciones del carro.</w:t>
      </w:r>
    </w:p>
    <w:p w14:paraId="7449F314"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9.No está permitido obstaculizar el tránsito de personas o vehículos en la vía pública.</w:t>
      </w:r>
    </w:p>
    <w:p w14:paraId="53FF3B61"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10. No está permitido compartir, subarrendar o ceder el espacio asignado, ni sobrepasar el espacio delimitado.</w:t>
      </w:r>
    </w:p>
    <w:p w14:paraId="0195CE7C" w14:textId="77777777" w:rsid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11.  Prohibido utilizar los basureros dispuestos en el sector para el público en general</w:t>
      </w:r>
    </w:p>
    <w:p w14:paraId="5750CC29" w14:textId="77777777" w:rsidR="0033029F" w:rsidRDefault="0033029F" w:rsidP="007B7523">
      <w:pPr>
        <w:spacing w:after="160" w:line="259" w:lineRule="auto"/>
        <w:jc w:val="both"/>
        <w:rPr>
          <w:rFonts w:ascii="Arial" w:eastAsia="Calibri" w:hAnsi="Arial" w:cs="Arial"/>
          <w:kern w:val="2"/>
          <w:sz w:val="24"/>
          <w:szCs w:val="24"/>
          <w:lang w:eastAsia="en-US"/>
          <w14:ligatures w14:val="standardContextual"/>
        </w:rPr>
      </w:pPr>
    </w:p>
    <w:p w14:paraId="6266F7DF" w14:textId="77777777" w:rsidR="007B7523" w:rsidRPr="007B7523" w:rsidRDefault="007B7523" w:rsidP="007B7523">
      <w:pPr>
        <w:spacing w:after="160" w:line="259" w:lineRule="auto"/>
        <w:jc w:val="both"/>
        <w:rPr>
          <w:rFonts w:ascii="Arial" w:eastAsia="Calibri" w:hAnsi="Arial" w:cs="Arial"/>
          <w:b/>
          <w:bCs/>
          <w:kern w:val="2"/>
          <w:sz w:val="24"/>
          <w:szCs w:val="24"/>
          <w:lang w:eastAsia="en-US"/>
          <w14:ligatures w14:val="standardContextual"/>
        </w:rPr>
      </w:pPr>
      <w:r w:rsidRPr="007B7523">
        <w:rPr>
          <w:rFonts w:ascii="Arial" w:eastAsia="Calibri" w:hAnsi="Arial" w:cs="Arial"/>
          <w:b/>
          <w:bCs/>
          <w:kern w:val="2"/>
          <w:sz w:val="24"/>
          <w:szCs w:val="24"/>
          <w:lang w:eastAsia="en-US"/>
          <w14:ligatures w14:val="standardContextual"/>
        </w:rPr>
        <w:t>9.- FORMA DE PAGO</w:t>
      </w:r>
    </w:p>
    <w:p w14:paraId="23400745"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p>
    <w:p w14:paraId="6A63B310"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El pago por obtener el arriendo de un espacio de Playa </w:t>
      </w:r>
      <w:proofErr w:type="spellStart"/>
      <w:r w:rsidRPr="007B7523">
        <w:rPr>
          <w:rFonts w:ascii="Arial" w:eastAsia="Calibri" w:hAnsi="Arial" w:cs="Arial"/>
          <w:kern w:val="2"/>
          <w:sz w:val="24"/>
          <w:szCs w:val="24"/>
          <w:lang w:eastAsia="en-US"/>
          <w14:ligatures w14:val="standardContextual"/>
        </w:rPr>
        <w:t>Cavancha</w:t>
      </w:r>
      <w:proofErr w:type="spellEnd"/>
      <w:r w:rsidRPr="007B7523">
        <w:rPr>
          <w:rFonts w:ascii="Arial" w:eastAsia="Calibri" w:hAnsi="Arial" w:cs="Arial"/>
          <w:kern w:val="2"/>
          <w:sz w:val="24"/>
          <w:szCs w:val="24"/>
          <w:lang w:eastAsia="en-US"/>
          <w14:ligatures w14:val="standardContextual"/>
        </w:rPr>
        <w:t xml:space="preserve"> será de un valor mensual y/o fracción proporcional de mes a pagar.</w:t>
      </w:r>
    </w:p>
    <w:p w14:paraId="0DD95438"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La forma de pago será mensual anticipada.  </w:t>
      </w:r>
    </w:p>
    <w:p w14:paraId="0FF82F35" w14:textId="5DF5A93F"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El primer pago deberá ser el valor mensual o fracción proporcional al mes a cancelar una vez firmado el contrato de Arriendo. El pago correspondiente a los meses posteriores debe realizarse </w:t>
      </w:r>
      <w:r w:rsidR="0068773E">
        <w:rPr>
          <w:rFonts w:ascii="Arial" w:eastAsia="Calibri" w:hAnsi="Arial" w:cs="Arial"/>
          <w:kern w:val="2"/>
          <w:sz w:val="24"/>
          <w:szCs w:val="24"/>
          <w:lang w:eastAsia="en-US"/>
          <w14:ligatures w14:val="standardContextual"/>
        </w:rPr>
        <w:t xml:space="preserve">dentro de </w:t>
      </w:r>
      <w:r w:rsidRPr="007B7523">
        <w:rPr>
          <w:rFonts w:ascii="Arial" w:eastAsia="Calibri" w:hAnsi="Arial" w:cs="Arial"/>
          <w:kern w:val="2"/>
          <w:sz w:val="24"/>
          <w:szCs w:val="24"/>
          <w:lang w:eastAsia="en-US"/>
          <w14:ligatures w14:val="standardContextual"/>
        </w:rPr>
        <w:t xml:space="preserve">los días 10 de cada mes. </w:t>
      </w:r>
    </w:p>
    <w:p w14:paraId="3F37C990" w14:textId="6B1FBCE4"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El arrendatario incurrirá en un recargo de 1% diario sobre el valor arriendo mensual a pagar y/o por fracción de mes (según corresponda) por pago fuera de plazo. Este tipo de recargo deberá ser controlado y supervisado por la Unidad Técnica.</w:t>
      </w:r>
    </w:p>
    <w:p w14:paraId="5A3C73D3"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El documento de pago se emitirá en el Departamento de Rentas Municipales para su tramitación en Tesorería Municipal.</w:t>
      </w:r>
    </w:p>
    <w:p w14:paraId="5C344FAD"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p>
    <w:p w14:paraId="5DE17A82" w14:textId="77777777" w:rsidR="007B7523" w:rsidRPr="007B7523" w:rsidRDefault="007B7523" w:rsidP="007B7523">
      <w:pPr>
        <w:spacing w:after="160" w:line="259" w:lineRule="auto"/>
        <w:jc w:val="both"/>
        <w:rPr>
          <w:rFonts w:ascii="Arial" w:eastAsia="Calibri" w:hAnsi="Arial" w:cs="Arial"/>
          <w:b/>
          <w:bCs/>
          <w:kern w:val="2"/>
          <w:sz w:val="24"/>
          <w:szCs w:val="24"/>
          <w:lang w:eastAsia="en-US"/>
          <w14:ligatures w14:val="standardContextual"/>
        </w:rPr>
      </w:pPr>
      <w:r w:rsidRPr="007B7523">
        <w:rPr>
          <w:rFonts w:ascii="Arial" w:eastAsia="Calibri" w:hAnsi="Arial" w:cs="Arial"/>
          <w:b/>
          <w:bCs/>
          <w:kern w:val="2"/>
          <w:sz w:val="24"/>
          <w:szCs w:val="24"/>
          <w:lang w:eastAsia="en-US"/>
          <w14:ligatures w14:val="standardContextual"/>
        </w:rPr>
        <w:t>10.- PUBLICACIÓN DE LOS ANTECEDENTES</w:t>
      </w:r>
    </w:p>
    <w:p w14:paraId="7A0A94DB" w14:textId="4DDDBF14" w:rsid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Los antecedentes de las presentes Condiciones de Arriendo, se encontrarán disponibles en el sistema de información de la página de la Ilustre Municipalidad de Iquique www.municipioiquique.cl para su posterior descarga, o podrán ser retiradas en las dependencias de SECOPLAC (Serrano #134, Edificio Consistorial, torre cerro, 6to piso). El Link directo de las condiciones y el detalle de las fechas involucradas en el proceso (calendario), será publicado en </w:t>
      </w:r>
      <w:hyperlink r:id="rId10" w:history="1">
        <w:r w:rsidR="0036688E" w:rsidRPr="009515C7">
          <w:rPr>
            <w:rStyle w:val="Hipervnculo"/>
            <w:rFonts w:ascii="Arial" w:eastAsia="Calibri" w:hAnsi="Arial" w:cs="Arial"/>
            <w:kern w:val="2"/>
            <w:sz w:val="24"/>
            <w:szCs w:val="24"/>
            <w:lang w:eastAsia="en-US"/>
            <w14:ligatures w14:val="standardContextual"/>
          </w:rPr>
          <w:t>www.municipioiquique.cl</w:t>
        </w:r>
      </w:hyperlink>
      <w:r w:rsidRPr="007B7523">
        <w:rPr>
          <w:rFonts w:ascii="Arial" w:eastAsia="Calibri" w:hAnsi="Arial" w:cs="Arial"/>
          <w:kern w:val="2"/>
          <w:sz w:val="24"/>
          <w:szCs w:val="24"/>
          <w:lang w:eastAsia="en-US"/>
          <w14:ligatures w14:val="standardContextual"/>
        </w:rPr>
        <w:t xml:space="preserve">. </w:t>
      </w:r>
    </w:p>
    <w:p w14:paraId="53D57525" w14:textId="77777777" w:rsidR="0036688E" w:rsidRDefault="0036688E" w:rsidP="007B7523">
      <w:pPr>
        <w:spacing w:after="160" w:line="259" w:lineRule="auto"/>
        <w:jc w:val="both"/>
        <w:rPr>
          <w:rFonts w:ascii="Arial" w:eastAsia="Calibri" w:hAnsi="Arial" w:cs="Arial"/>
          <w:kern w:val="2"/>
          <w:sz w:val="24"/>
          <w:szCs w:val="24"/>
          <w:lang w:eastAsia="en-US"/>
          <w14:ligatures w14:val="standardContextual"/>
        </w:rPr>
      </w:pPr>
    </w:p>
    <w:p w14:paraId="3EB4979D" w14:textId="77777777" w:rsidR="0036688E" w:rsidRDefault="0036688E" w:rsidP="007B7523">
      <w:pPr>
        <w:spacing w:after="160" w:line="259" w:lineRule="auto"/>
        <w:jc w:val="both"/>
        <w:rPr>
          <w:rFonts w:ascii="Arial" w:eastAsia="Calibri" w:hAnsi="Arial" w:cs="Arial"/>
          <w:kern w:val="2"/>
          <w:sz w:val="24"/>
          <w:szCs w:val="24"/>
          <w:lang w:eastAsia="en-US"/>
          <w14:ligatures w14:val="standardContextual"/>
        </w:rPr>
      </w:pPr>
    </w:p>
    <w:p w14:paraId="168BCACF" w14:textId="77777777" w:rsidR="0036688E" w:rsidRPr="007B7523" w:rsidRDefault="0036688E" w:rsidP="007B7523">
      <w:pPr>
        <w:spacing w:after="160" w:line="259" w:lineRule="auto"/>
        <w:jc w:val="both"/>
        <w:rPr>
          <w:rFonts w:ascii="Arial" w:eastAsia="Calibri" w:hAnsi="Arial" w:cs="Arial"/>
          <w:kern w:val="2"/>
          <w:sz w:val="24"/>
          <w:szCs w:val="24"/>
          <w:lang w:eastAsia="en-US"/>
          <w14:ligatures w14:val="standardContextual"/>
        </w:rPr>
      </w:pPr>
    </w:p>
    <w:p w14:paraId="02FD8E46"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p>
    <w:p w14:paraId="5E7E9CC9" w14:textId="77777777" w:rsidR="007B7523" w:rsidRPr="007B7523" w:rsidRDefault="007B7523" w:rsidP="007B7523">
      <w:pPr>
        <w:spacing w:after="160" w:line="259" w:lineRule="auto"/>
        <w:jc w:val="both"/>
        <w:rPr>
          <w:rFonts w:ascii="Arial" w:eastAsia="Calibri" w:hAnsi="Arial" w:cs="Arial"/>
          <w:b/>
          <w:bCs/>
          <w:kern w:val="2"/>
          <w:sz w:val="24"/>
          <w:szCs w:val="24"/>
          <w:lang w:eastAsia="en-US"/>
          <w14:ligatures w14:val="standardContextual"/>
        </w:rPr>
      </w:pPr>
      <w:r w:rsidRPr="007B7523">
        <w:rPr>
          <w:rFonts w:ascii="Arial" w:eastAsia="Calibri" w:hAnsi="Arial" w:cs="Arial"/>
          <w:b/>
          <w:bCs/>
          <w:kern w:val="2"/>
          <w:sz w:val="24"/>
          <w:szCs w:val="24"/>
          <w:lang w:eastAsia="en-US"/>
          <w14:ligatures w14:val="standardContextual"/>
        </w:rPr>
        <w:lastRenderedPageBreak/>
        <w:t>11.- PLAZOS PARA PUBLICACIONES, CONSULTAS Y ACLARACIONES</w:t>
      </w:r>
    </w:p>
    <w:p w14:paraId="6A67AF7F"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En caso de existir consultas, éstas se recibirán por escrito, dirigidas a la SECRETARÍA COMUNAL DE PLANIFICACIÓN (SECOPLAC), ubicada en Serrano N°134, sexto piso, torre Cerro, edificio Consistorial y será esta misma unidad la encargada de entregar las respuestas a dichas consultas. Las fechas de realización de consultas y de entrega de respuestas, se publicarán en el inserto mencionado en el punto N°10 de las presentes condiciones de arriendo (calendario).  </w:t>
      </w:r>
    </w:p>
    <w:p w14:paraId="5B6379FF" w14:textId="77777777" w:rsidR="007B7523" w:rsidRDefault="007B7523" w:rsidP="007B7523">
      <w:pPr>
        <w:spacing w:after="160" w:line="259" w:lineRule="auto"/>
        <w:jc w:val="both"/>
        <w:rPr>
          <w:rFonts w:ascii="Arial" w:eastAsia="Calibri" w:hAnsi="Arial" w:cs="Arial"/>
          <w:kern w:val="2"/>
          <w:sz w:val="24"/>
          <w:szCs w:val="24"/>
          <w:lang w:eastAsia="en-US"/>
          <w14:ligatures w14:val="standardContextual"/>
        </w:rPr>
      </w:pPr>
    </w:p>
    <w:p w14:paraId="2BD1DDAB" w14:textId="77777777" w:rsidR="00B453F0" w:rsidRDefault="00B453F0" w:rsidP="007B7523">
      <w:pPr>
        <w:spacing w:after="160" w:line="259" w:lineRule="auto"/>
        <w:jc w:val="both"/>
        <w:rPr>
          <w:rFonts w:ascii="Arial" w:eastAsia="Calibri" w:hAnsi="Arial" w:cs="Arial"/>
          <w:kern w:val="2"/>
          <w:sz w:val="24"/>
          <w:szCs w:val="24"/>
          <w:lang w:eastAsia="en-US"/>
          <w14:ligatures w14:val="standardContextual"/>
        </w:rPr>
      </w:pPr>
    </w:p>
    <w:p w14:paraId="35639725" w14:textId="77777777" w:rsidR="007B7523" w:rsidRPr="007B7523" w:rsidRDefault="007B7523" w:rsidP="007B7523">
      <w:pPr>
        <w:spacing w:after="160" w:line="259" w:lineRule="auto"/>
        <w:jc w:val="both"/>
        <w:rPr>
          <w:rFonts w:ascii="Arial" w:eastAsia="Calibri" w:hAnsi="Arial" w:cs="Arial"/>
          <w:b/>
          <w:kern w:val="2"/>
          <w:sz w:val="24"/>
          <w:szCs w:val="24"/>
          <w:lang w:val="es-ES" w:eastAsia="en-US"/>
          <w14:ligatures w14:val="standardContextual"/>
        </w:rPr>
      </w:pPr>
      <w:r w:rsidRPr="007B7523">
        <w:rPr>
          <w:rFonts w:ascii="Arial" w:eastAsia="Calibri" w:hAnsi="Arial" w:cs="Arial"/>
          <w:b/>
          <w:kern w:val="2"/>
          <w:sz w:val="24"/>
          <w:szCs w:val="24"/>
          <w:lang w:val="es-ES" w:eastAsia="en-US"/>
          <w14:ligatures w14:val="standardContextual"/>
        </w:rPr>
        <w:t>12.- FECHAS DE POSTULACIÓN</w:t>
      </w:r>
    </w:p>
    <w:p w14:paraId="48AA3856" w14:textId="77777777" w:rsidR="007B7523" w:rsidRPr="007B7523" w:rsidRDefault="007B7523" w:rsidP="007B7523">
      <w:pPr>
        <w:spacing w:after="160" w:line="259" w:lineRule="auto"/>
        <w:jc w:val="both"/>
        <w:rPr>
          <w:rFonts w:ascii="Arial" w:eastAsia="Calibri" w:hAnsi="Arial" w:cs="Arial"/>
          <w:b/>
          <w:kern w:val="2"/>
          <w:sz w:val="24"/>
          <w:szCs w:val="24"/>
          <w:lang w:val="es-ES" w:eastAsia="en-US"/>
          <w14:ligatures w14:val="standardContextual"/>
        </w:rPr>
      </w:pPr>
    </w:p>
    <w:p w14:paraId="498654FF" w14:textId="5325584A"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Calendario de las </w:t>
      </w:r>
      <w:r w:rsidR="004E452A">
        <w:rPr>
          <w:rFonts w:ascii="Arial" w:eastAsia="Calibri" w:hAnsi="Arial" w:cs="Arial"/>
          <w:kern w:val="2"/>
          <w:sz w:val="24"/>
          <w:szCs w:val="24"/>
          <w:lang w:eastAsia="en-US"/>
          <w14:ligatures w14:val="standardContextual"/>
        </w:rPr>
        <w:t>“</w:t>
      </w:r>
      <w:r w:rsidRPr="007B7523">
        <w:rPr>
          <w:rFonts w:ascii="Arial" w:eastAsia="Calibri" w:hAnsi="Arial" w:cs="Arial"/>
          <w:b/>
          <w:bCs/>
          <w:kern w:val="2"/>
          <w:sz w:val="24"/>
          <w:szCs w:val="24"/>
          <w:lang w:eastAsia="en-US"/>
          <w14:ligatures w14:val="standardContextual"/>
        </w:rPr>
        <w:t>CONDICIONES DE ARRIENDO DE ESPACIOS PARA DESARROLLAR LA ACTIVIDAD DE FOOD TRUCK PARA LA VENTA DE GASTRONOMIA EN CAVANCHA DURANTE EL PERÍODO ESTIVAL AÑO</w:t>
      </w:r>
      <w:r w:rsidR="00B453F0">
        <w:rPr>
          <w:rFonts w:ascii="Arial" w:eastAsia="Calibri" w:hAnsi="Arial" w:cs="Arial"/>
          <w:b/>
          <w:bCs/>
          <w:kern w:val="2"/>
          <w:sz w:val="24"/>
          <w:szCs w:val="24"/>
          <w:lang w:eastAsia="en-US"/>
          <w14:ligatures w14:val="standardContextual"/>
        </w:rPr>
        <w:t xml:space="preserve"> </w:t>
      </w:r>
      <w:r w:rsidRPr="007B7523">
        <w:rPr>
          <w:rFonts w:ascii="Arial" w:eastAsia="Calibri" w:hAnsi="Arial" w:cs="Arial"/>
          <w:b/>
          <w:bCs/>
          <w:kern w:val="2"/>
          <w:sz w:val="24"/>
          <w:szCs w:val="24"/>
          <w:lang w:eastAsia="en-US"/>
          <w14:ligatures w14:val="standardContextual"/>
        </w:rPr>
        <w:t>2024</w:t>
      </w:r>
      <w:r w:rsidR="004E452A">
        <w:rPr>
          <w:rFonts w:ascii="Arial" w:eastAsia="Calibri" w:hAnsi="Arial" w:cs="Arial"/>
          <w:b/>
          <w:bCs/>
          <w:kern w:val="2"/>
          <w:sz w:val="24"/>
          <w:szCs w:val="24"/>
          <w:lang w:eastAsia="en-US"/>
          <w14:ligatures w14:val="standardContextual"/>
        </w:rPr>
        <w:t>”</w:t>
      </w:r>
    </w:p>
    <w:tbl>
      <w:tblPr>
        <w:tblW w:w="951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3"/>
        <w:gridCol w:w="3161"/>
        <w:gridCol w:w="3544"/>
      </w:tblGrid>
      <w:tr w:rsidR="007B7523" w:rsidRPr="007B7523" w14:paraId="677E3EE7" w14:textId="77777777" w:rsidTr="00C032A2">
        <w:tc>
          <w:tcPr>
            <w:tcW w:w="2813" w:type="dxa"/>
            <w:tcBorders>
              <w:top w:val="single" w:sz="6" w:space="0" w:color="auto"/>
              <w:left w:val="single" w:sz="6" w:space="0" w:color="auto"/>
              <w:bottom w:val="single" w:sz="6" w:space="0" w:color="auto"/>
              <w:right w:val="single" w:sz="6" w:space="0" w:color="auto"/>
            </w:tcBorders>
            <w:shd w:val="clear" w:color="auto" w:fill="auto"/>
            <w:hideMark/>
          </w:tcPr>
          <w:p w14:paraId="41778783"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b/>
                <w:bCs/>
                <w:kern w:val="2"/>
                <w:sz w:val="24"/>
                <w:szCs w:val="24"/>
                <w:lang w:val="es-ES" w:eastAsia="en-US"/>
                <w14:ligatures w14:val="standardContextual"/>
              </w:rPr>
              <w:t>DESCRIPCIÓN</w:t>
            </w:r>
            <w:r w:rsidRPr="007B7523">
              <w:rPr>
                <w:rFonts w:ascii="Arial" w:eastAsia="Calibri" w:hAnsi="Arial" w:cs="Arial"/>
                <w:kern w:val="2"/>
                <w:sz w:val="24"/>
                <w:szCs w:val="24"/>
                <w:lang w:val="es-ES" w:eastAsia="en-US"/>
                <w14:ligatures w14:val="standardContextual"/>
              </w:rPr>
              <w:t> </w:t>
            </w:r>
          </w:p>
        </w:tc>
        <w:tc>
          <w:tcPr>
            <w:tcW w:w="3161" w:type="dxa"/>
            <w:tcBorders>
              <w:top w:val="single" w:sz="6" w:space="0" w:color="auto"/>
              <w:left w:val="single" w:sz="6" w:space="0" w:color="auto"/>
              <w:bottom w:val="single" w:sz="6" w:space="0" w:color="auto"/>
              <w:right w:val="single" w:sz="6" w:space="0" w:color="auto"/>
            </w:tcBorders>
            <w:shd w:val="clear" w:color="auto" w:fill="auto"/>
            <w:hideMark/>
          </w:tcPr>
          <w:p w14:paraId="2196945E"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b/>
                <w:bCs/>
                <w:kern w:val="2"/>
                <w:sz w:val="24"/>
                <w:szCs w:val="24"/>
                <w:lang w:val="es-ES" w:eastAsia="en-US"/>
                <w14:ligatures w14:val="standardContextual"/>
              </w:rPr>
              <w:t>FECHA</w:t>
            </w:r>
            <w:r w:rsidRPr="007B7523">
              <w:rPr>
                <w:rFonts w:ascii="Arial" w:eastAsia="Calibri" w:hAnsi="Arial" w:cs="Arial"/>
                <w:kern w:val="2"/>
                <w:sz w:val="24"/>
                <w:szCs w:val="24"/>
                <w:lang w:val="es-ES" w:eastAsia="en-US"/>
                <w14:ligatures w14:val="standardContextual"/>
              </w:rPr>
              <w:t> </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28C6A394"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b/>
                <w:bCs/>
                <w:kern w:val="2"/>
                <w:sz w:val="24"/>
                <w:szCs w:val="24"/>
                <w:lang w:val="es-ES" w:eastAsia="en-US"/>
                <w14:ligatures w14:val="standardContextual"/>
              </w:rPr>
              <w:t>LUGAR</w:t>
            </w:r>
            <w:r w:rsidRPr="007B7523">
              <w:rPr>
                <w:rFonts w:ascii="Arial" w:eastAsia="Calibri" w:hAnsi="Arial" w:cs="Arial"/>
                <w:kern w:val="2"/>
                <w:sz w:val="24"/>
                <w:szCs w:val="24"/>
                <w:lang w:val="es-ES" w:eastAsia="en-US"/>
                <w14:ligatures w14:val="standardContextual"/>
              </w:rPr>
              <w:t> </w:t>
            </w:r>
          </w:p>
        </w:tc>
      </w:tr>
      <w:tr w:rsidR="007B7523" w:rsidRPr="007B7523" w14:paraId="2CFC0597" w14:textId="77777777" w:rsidTr="00C032A2">
        <w:tc>
          <w:tcPr>
            <w:tcW w:w="2813" w:type="dxa"/>
            <w:tcBorders>
              <w:top w:val="single" w:sz="6" w:space="0" w:color="auto"/>
              <w:left w:val="single" w:sz="6" w:space="0" w:color="auto"/>
              <w:bottom w:val="single" w:sz="6" w:space="0" w:color="auto"/>
              <w:right w:val="single" w:sz="6" w:space="0" w:color="auto"/>
            </w:tcBorders>
            <w:shd w:val="clear" w:color="auto" w:fill="auto"/>
            <w:hideMark/>
          </w:tcPr>
          <w:p w14:paraId="71401176"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Publicación de las condiciones de arriendo. </w:t>
            </w:r>
          </w:p>
        </w:tc>
        <w:tc>
          <w:tcPr>
            <w:tcW w:w="3161" w:type="dxa"/>
            <w:tcBorders>
              <w:top w:val="single" w:sz="6" w:space="0" w:color="auto"/>
              <w:left w:val="single" w:sz="6" w:space="0" w:color="auto"/>
              <w:bottom w:val="single" w:sz="6" w:space="0" w:color="auto"/>
              <w:right w:val="single" w:sz="6" w:space="0" w:color="auto"/>
            </w:tcBorders>
            <w:shd w:val="clear" w:color="auto" w:fill="auto"/>
            <w:hideMark/>
          </w:tcPr>
          <w:p w14:paraId="41EACB23" w14:textId="06BABBFE"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 xml:space="preserve">Desde el </w:t>
            </w:r>
            <w:r w:rsidR="00025B84">
              <w:rPr>
                <w:rFonts w:ascii="Arial" w:eastAsia="Calibri" w:hAnsi="Arial" w:cs="Arial"/>
                <w:kern w:val="2"/>
                <w:sz w:val="24"/>
                <w:szCs w:val="24"/>
                <w:lang w:val="es-ES" w:eastAsia="en-US"/>
                <w14:ligatures w14:val="standardContextual"/>
              </w:rPr>
              <w:t>1</w:t>
            </w:r>
            <w:r w:rsidR="00C65F15">
              <w:rPr>
                <w:rFonts w:ascii="Arial" w:eastAsia="Calibri" w:hAnsi="Arial" w:cs="Arial"/>
                <w:kern w:val="2"/>
                <w:sz w:val="24"/>
                <w:szCs w:val="24"/>
                <w:lang w:val="es-ES" w:eastAsia="en-US"/>
                <w14:ligatures w14:val="standardContextual"/>
              </w:rPr>
              <w:t>2</w:t>
            </w:r>
            <w:r w:rsidRPr="007B7523">
              <w:rPr>
                <w:rFonts w:ascii="Arial" w:eastAsia="Calibri" w:hAnsi="Arial" w:cs="Arial"/>
                <w:kern w:val="2"/>
                <w:sz w:val="24"/>
                <w:szCs w:val="24"/>
                <w:lang w:val="es-ES" w:eastAsia="en-US"/>
                <w14:ligatures w14:val="standardContextual"/>
              </w:rPr>
              <w:t xml:space="preserve"> de </w:t>
            </w:r>
            <w:r w:rsidR="00C77EC9">
              <w:rPr>
                <w:rFonts w:ascii="Arial" w:eastAsia="Calibri" w:hAnsi="Arial" w:cs="Arial"/>
                <w:kern w:val="2"/>
                <w:sz w:val="24"/>
                <w:szCs w:val="24"/>
                <w:lang w:val="es-ES" w:eastAsia="en-US"/>
                <w14:ligatures w14:val="standardContextual"/>
              </w:rPr>
              <w:t>enero</w:t>
            </w:r>
            <w:r w:rsidRPr="007B7523">
              <w:rPr>
                <w:rFonts w:ascii="Arial" w:eastAsia="Calibri" w:hAnsi="Arial" w:cs="Arial"/>
                <w:kern w:val="2"/>
                <w:sz w:val="24"/>
                <w:szCs w:val="24"/>
                <w:lang w:val="es-ES" w:eastAsia="en-US"/>
                <w14:ligatures w14:val="standardContextual"/>
              </w:rPr>
              <w:t xml:space="preserve"> de 202</w:t>
            </w:r>
            <w:r w:rsidR="00C77EC9">
              <w:rPr>
                <w:rFonts w:ascii="Arial" w:eastAsia="Calibri" w:hAnsi="Arial" w:cs="Arial"/>
                <w:kern w:val="2"/>
                <w:sz w:val="24"/>
                <w:szCs w:val="24"/>
                <w:lang w:val="es-ES" w:eastAsia="en-US"/>
                <w14:ligatures w14:val="standardContextual"/>
              </w:rPr>
              <w:t>4</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677FCD83"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www.municipioiquique.cl </w:t>
            </w:r>
          </w:p>
        </w:tc>
      </w:tr>
      <w:tr w:rsidR="007B7523" w:rsidRPr="007B7523" w14:paraId="5E5BE06A" w14:textId="77777777" w:rsidTr="00C032A2">
        <w:tc>
          <w:tcPr>
            <w:tcW w:w="2813" w:type="dxa"/>
            <w:tcBorders>
              <w:top w:val="single" w:sz="6" w:space="0" w:color="auto"/>
              <w:left w:val="single" w:sz="6" w:space="0" w:color="auto"/>
              <w:bottom w:val="single" w:sz="6" w:space="0" w:color="auto"/>
              <w:right w:val="single" w:sz="6" w:space="0" w:color="auto"/>
            </w:tcBorders>
            <w:shd w:val="clear" w:color="auto" w:fill="auto"/>
          </w:tcPr>
          <w:p w14:paraId="5B6F3404"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Visita a terreno, opcional</w:t>
            </w:r>
          </w:p>
        </w:tc>
        <w:tc>
          <w:tcPr>
            <w:tcW w:w="3161" w:type="dxa"/>
            <w:tcBorders>
              <w:top w:val="single" w:sz="6" w:space="0" w:color="auto"/>
              <w:left w:val="single" w:sz="6" w:space="0" w:color="auto"/>
              <w:bottom w:val="single" w:sz="6" w:space="0" w:color="auto"/>
              <w:right w:val="single" w:sz="6" w:space="0" w:color="auto"/>
            </w:tcBorders>
            <w:shd w:val="clear" w:color="auto" w:fill="auto"/>
          </w:tcPr>
          <w:p w14:paraId="542B6634" w14:textId="307BA2E0" w:rsidR="007B7523" w:rsidRPr="007B7523" w:rsidRDefault="00025B84" w:rsidP="007B7523">
            <w:pPr>
              <w:spacing w:after="160" w:line="259" w:lineRule="auto"/>
              <w:jc w:val="both"/>
              <w:rPr>
                <w:rFonts w:ascii="Arial" w:eastAsia="Calibri" w:hAnsi="Arial" w:cs="Arial"/>
                <w:kern w:val="2"/>
                <w:sz w:val="24"/>
                <w:szCs w:val="24"/>
                <w:lang w:val="es-ES" w:eastAsia="en-US"/>
                <w14:ligatures w14:val="standardContextual"/>
              </w:rPr>
            </w:pPr>
            <w:r>
              <w:rPr>
                <w:rFonts w:ascii="Arial" w:eastAsia="Calibri" w:hAnsi="Arial" w:cs="Arial"/>
                <w:kern w:val="2"/>
                <w:sz w:val="24"/>
                <w:szCs w:val="24"/>
                <w:lang w:val="es-ES" w:eastAsia="en-US"/>
                <w14:ligatures w14:val="standardContextual"/>
              </w:rPr>
              <w:t>1</w:t>
            </w:r>
            <w:r w:rsidR="00C65F15">
              <w:rPr>
                <w:rFonts w:ascii="Arial" w:eastAsia="Calibri" w:hAnsi="Arial" w:cs="Arial"/>
                <w:kern w:val="2"/>
                <w:sz w:val="24"/>
                <w:szCs w:val="24"/>
                <w:lang w:val="es-ES" w:eastAsia="en-US"/>
                <w14:ligatures w14:val="standardContextual"/>
              </w:rPr>
              <w:t>5</w:t>
            </w:r>
            <w:r w:rsidR="007B7523" w:rsidRPr="007B7523">
              <w:rPr>
                <w:rFonts w:ascii="Arial" w:eastAsia="Calibri" w:hAnsi="Arial" w:cs="Arial"/>
                <w:kern w:val="2"/>
                <w:sz w:val="24"/>
                <w:szCs w:val="24"/>
                <w:lang w:val="es-ES" w:eastAsia="en-US"/>
                <w14:ligatures w14:val="standardContextual"/>
              </w:rPr>
              <w:t xml:space="preserve"> de </w:t>
            </w:r>
            <w:r w:rsidR="006F6AC6">
              <w:rPr>
                <w:rFonts w:ascii="Arial" w:eastAsia="Calibri" w:hAnsi="Arial" w:cs="Arial"/>
                <w:kern w:val="2"/>
                <w:sz w:val="24"/>
                <w:szCs w:val="24"/>
                <w:lang w:val="es-ES" w:eastAsia="en-US"/>
                <w14:ligatures w14:val="standardContextual"/>
              </w:rPr>
              <w:t>enero</w:t>
            </w:r>
            <w:r w:rsidR="007B7523" w:rsidRPr="007B7523">
              <w:rPr>
                <w:rFonts w:ascii="Arial" w:eastAsia="Calibri" w:hAnsi="Arial" w:cs="Arial"/>
                <w:kern w:val="2"/>
                <w:sz w:val="24"/>
                <w:szCs w:val="24"/>
                <w:lang w:val="es-ES" w:eastAsia="en-US"/>
                <w14:ligatures w14:val="standardContextual"/>
              </w:rPr>
              <w:t xml:space="preserve"> de 202</w:t>
            </w:r>
            <w:r w:rsidR="006F6AC6">
              <w:rPr>
                <w:rFonts w:ascii="Arial" w:eastAsia="Calibri" w:hAnsi="Arial" w:cs="Arial"/>
                <w:kern w:val="2"/>
                <w:sz w:val="24"/>
                <w:szCs w:val="24"/>
                <w:lang w:val="es-ES" w:eastAsia="en-US"/>
                <w14:ligatures w14:val="standardContextual"/>
              </w:rPr>
              <w:t>4</w:t>
            </w:r>
            <w:r w:rsidR="007B7523" w:rsidRPr="007B7523">
              <w:rPr>
                <w:rFonts w:ascii="Arial" w:eastAsia="Calibri" w:hAnsi="Arial" w:cs="Arial"/>
                <w:kern w:val="2"/>
                <w:sz w:val="24"/>
                <w:szCs w:val="24"/>
                <w:lang w:val="es-ES" w:eastAsia="en-US"/>
                <w14:ligatures w14:val="standardContextual"/>
              </w:rPr>
              <w:t xml:space="preserve">, a las 10:00 </w:t>
            </w:r>
            <w:proofErr w:type="spellStart"/>
            <w:r w:rsidR="007B7523" w:rsidRPr="007B7523">
              <w:rPr>
                <w:rFonts w:ascii="Arial" w:eastAsia="Calibri" w:hAnsi="Arial" w:cs="Arial"/>
                <w:kern w:val="2"/>
                <w:sz w:val="24"/>
                <w:szCs w:val="24"/>
                <w:lang w:val="es-ES" w:eastAsia="en-US"/>
                <w14:ligatures w14:val="standardContextual"/>
              </w:rPr>
              <w:t>Hrs</w:t>
            </w:r>
            <w:proofErr w:type="spellEnd"/>
            <w:r w:rsidR="007B7523" w:rsidRPr="007B7523">
              <w:rPr>
                <w:rFonts w:ascii="Arial" w:eastAsia="Calibri" w:hAnsi="Arial" w:cs="Arial"/>
                <w:kern w:val="2"/>
                <w:sz w:val="24"/>
                <w:szCs w:val="24"/>
                <w:lang w:val="es-ES" w:eastAsia="en-US"/>
                <w14:ligatures w14:val="standardContextual"/>
              </w:rPr>
              <w:t>.</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1FFCB02F"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 xml:space="preserve">Playa </w:t>
            </w:r>
            <w:proofErr w:type="spellStart"/>
            <w:r w:rsidRPr="007B7523">
              <w:rPr>
                <w:rFonts w:ascii="Arial" w:eastAsia="Calibri" w:hAnsi="Arial" w:cs="Arial"/>
                <w:kern w:val="2"/>
                <w:sz w:val="24"/>
                <w:szCs w:val="24"/>
                <w:lang w:val="es-ES" w:eastAsia="en-US"/>
                <w14:ligatures w14:val="standardContextual"/>
              </w:rPr>
              <w:t>Cavancha</w:t>
            </w:r>
            <w:proofErr w:type="spellEnd"/>
            <w:r w:rsidRPr="007B7523">
              <w:rPr>
                <w:rFonts w:ascii="Arial" w:eastAsia="Calibri" w:hAnsi="Arial" w:cs="Arial"/>
                <w:kern w:val="2"/>
                <w:sz w:val="24"/>
                <w:szCs w:val="24"/>
                <w:lang w:val="es-ES" w:eastAsia="en-US"/>
                <w14:ligatures w14:val="standardContextual"/>
              </w:rPr>
              <w:t>, sector letras de Iquique.</w:t>
            </w:r>
          </w:p>
          <w:p w14:paraId="3BFFC601"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p>
        </w:tc>
      </w:tr>
      <w:tr w:rsidR="007B7523" w:rsidRPr="007B7523" w14:paraId="231DE742" w14:textId="77777777" w:rsidTr="00C032A2">
        <w:tc>
          <w:tcPr>
            <w:tcW w:w="2813" w:type="dxa"/>
            <w:tcBorders>
              <w:top w:val="single" w:sz="6" w:space="0" w:color="auto"/>
              <w:left w:val="single" w:sz="6" w:space="0" w:color="auto"/>
              <w:bottom w:val="single" w:sz="6" w:space="0" w:color="auto"/>
              <w:right w:val="single" w:sz="6" w:space="0" w:color="auto"/>
            </w:tcBorders>
            <w:shd w:val="clear" w:color="auto" w:fill="auto"/>
            <w:hideMark/>
          </w:tcPr>
          <w:p w14:paraId="05BD2A5D"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Plazo de consultas. </w:t>
            </w:r>
          </w:p>
        </w:tc>
        <w:tc>
          <w:tcPr>
            <w:tcW w:w="3161" w:type="dxa"/>
            <w:tcBorders>
              <w:top w:val="single" w:sz="6" w:space="0" w:color="auto"/>
              <w:left w:val="single" w:sz="6" w:space="0" w:color="auto"/>
              <w:bottom w:val="single" w:sz="6" w:space="0" w:color="auto"/>
              <w:right w:val="single" w:sz="6" w:space="0" w:color="auto"/>
            </w:tcBorders>
            <w:shd w:val="clear" w:color="auto" w:fill="auto"/>
            <w:hideMark/>
          </w:tcPr>
          <w:p w14:paraId="450EDBD2" w14:textId="1DAA3E2B"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 xml:space="preserve">Desde las 8:30 horas del </w:t>
            </w:r>
            <w:r w:rsidR="00025B84">
              <w:rPr>
                <w:rFonts w:ascii="Arial" w:eastAsia="Calibri" w:hAnsi="Arial" w:cs="Arial"/>
                <w:kern w:val="2"/>
                <w:sz w:val="24"/>
                <w:szCs w:val="24"/>
                <w:lang w:val="es-ES" w:eastAsia="en-US"/>
                <w14:ligatures w14:val="standardContextual"/>
              </w:rPr>
              <w:t>1</w:t>
            </w:r>
            <w:r w:rsidR="007A3E22">
              <w:rPr>
                <w:rFonts w:ascii="Arial" w:eastAsia="Calibri" w:hAnsi="Arial" w:cs="Arial"/>
                <w:kern w:val="2"/>
                <w:sz w:val="24"/>
                <w:szCs w:val="24"/>
                <w:lang w:val="es-ES" w:eastAsia="en-US"/>
                <w14:ligatures w14:val="standardContextual"/>
              </w:rPr>
              <w:t>2</w:t>
            </w:r>
            <w:r w:rsidRPr="007B7523">
              <w:rPr>
                <w:rFonts w:ascii="Arial" w:eastAsia="Calibri" w:hAnsi="Arial" w:cs="Arial"/>
                <w:kern w:val="2"/>
                <w:sz w:val="24"/>
                <w:szCs w:val="24"/>
                <w:lang w:val="es-ES" w:eastAsia="en-US"/>
                <w14:ligatures w14:val="standardContextual"/>
              </w:rPr>
              <w:t xml:space="preserve"> de </w:t>
            </w:r>
            <w:r w:rsidR="00C77EC9">
              <w:rPr>
                <w:rFonts w:ascii="Arial" w:eastAsia="Calibri" w:hAnsi="Arial" w:cs="Arial"/>
                <w:kern w:val="2"/>
                <w:sz w:val="24"/>
                <w:szCs w:val="24"/>
                <w:lang w:val="es-ES" w:eastAsia="en-US"/>
                <w14:ligatures w14:val="standardContextual"/>
              </w:rPr>
              <w:t>enero</w:t>
            </w:r>
            <w:r w:rsidRPr="007B7523">
              <w:rPr>
                <w:rFonts w:ascii="Arial" w:eastAsia="Calibri" w:hAnsi="Arial" w:cs="Arial"/>
                <w:kern w:val="2"/>
                <w:sz w:val="24"/>
                <w:szCs w:val="24"/>
                <w:lang w:val="es-ES" w:eastAsia="en-US"/>
                <w14:ligatures w14:val="standardContextual"/>
              </w:rPr>
              <w:t xml:space="preserve"> de 202</w:t>
            </w:r>
            <w:r w:rsidR="00C77EC9">
              <w:rPr>
                <w:rFonts w:ascii="Arial" w:eastAsia="Calibri" w:hAnsi="Arial" w:cs="Arial"/>
                <w:kern w:val="2"/>
                <w:sz w:val="24"/>
                <w:szCs w:val="24"/>
                <w:lang w:val="es-ES" w:eastAsia="en-US"/>
                <w14:ligatures w14:val="standardContextual"/>
              </w:rPr>
              <w:t>4</w:t>
            </w:r>
            <w:r w:rsidRPr="007B7523">
              <w:rPr>
                <w:rFonts w:ascii="Arial" w:eastAsia="Calibri" w:hAnsi="Arial" w:cs="Arial"/>
                <w:kern w:val="2"/>
                <w:sz w:val="24"/>
                <w:szCs w:val="24"/>
                <w:lang w:val="es-ES" w:eastAsia="en-US"/>
                <w14:ligatures w14:val="standardContextual"/>
              </w:rPr>
              <w:t xml:space="preserve"> </w:t>
            </w:r>
            <w:r w:rsidR="00C77EC9" w:rsidRPr="007B7523">
              <w:rPr>
                <w:rFonts w:ascii="Arial" w:eastAsia="Calibri" w:hAnsi="Arial" w:cs="Arial"/>
                <w:kern w:val="2"/>
                <w:sz w:val="24"/>
                <w:szCs w:val="24"/>
                <w:lang w:val="es-ES" w:eastAsia="en-US"/>
                <w14:ligatures w14:val="standardContextual"/>
              </w:rPr>
              <w:t>hasta las</w:t>
            </w:r>
            <w:r w:rsidRPr="007B7523">
              <w:rPr>
                <w:rFonts w:ascii="Arial" w:eastAsia="Calibri" w:hAnsi="Arial" w:cs="Arial"/>
                <w:kern w:val="2"/>
                <w:sz w:val="24"/>
                <w:szCs w:val="24"/>
                <w:lang w:val="es-ES" w:eastAsia="en-US"/>
                <w14:ligatures w14:val="standardContextual"/>
              </w:rPr>
              <w:t xml:space="preserve"> 13:30 horas del </w:t>
            </w:r>
            <w:r w:rsidR="00C77EC9">
              <w:rPr>
                <w:rFonts w:ascii="Arial" w:eastAsia="Calibri" w:hAnsi="Arial" w:cs="Arial"/>
                <w:kern w:val="2"/>
                <w:sz w:val="24"/>
                <w:szCs w:val="24"/>
                <w:lang w:val="es-ES" w:eastAsia="en-US"/>
                <w14:ligatures w14:val="standardContextual"/>
              </w:rPr>
              <w:t>1</w:t>
            </w:r>
            <w:r w:rsidR="007A3E22">
              <w:rPr>
                <w:rFonts w:ascii="Arial" w:eastAsia="Calibri" w:hAnsi="Arial" w:cs="Arial"/>
                <w:kern w:val="2"/>
                <w:sz w:val="24"/>
                <w:szCs w:val="24"/>
                <w:lang w:val="es-ES" w:eastAsia="en-US"/>
                <w14:ligatures w14:val="standardContextual"/>
              </w:rPr>
              <w:t>6</w:t>
            </w:r>
            <w:r w:rsidRPr="007B7523">
              <w:rPr>
                <w:rFonts w:ascii="Arial" w:eastAsia="Calibri" w:hAnsi="Arial" w:cs="Arial"/>
                <w:kern w:val="2"/>
                <w:sz w:val="24"/>
                <w:szCs w:val="24"/>
                <w:lang w:val="es-ES" w:eastAsia="en-US"/>
                <w14:ligatures w14:val="standardContextual"/>
              </w:rPr>
              <w:t xml:space="preserve"> de </w:t>
            </w:r>
            <w:r w:rsidR="006F6AC6">
              <w:rPr>
                <w:rFonts w:ascii="Arial" w:eastAsia="Calibri" w:hAnsi="Arial" w:cs="Arial"/>
                <w:kern w:val="2"/>
                <w:sz w:val="24"/>
                <w:szCs w:val="24"/>
                <w:lang w:val="es-ES" w:eastAsia="en-US"/>
                <w14:ligatures w14:val="standardContextual"/>
              </w:rPr>
              <w:t>enero</w:t>
            </w:r>
            <w:r w:rsidRPr="007B7523">
              <w:rPr>
                <w:rFonts w:ascii="Arial" w:eastAsia="Calibri" w:hAnsi="Arial" w:cs="Arial"/>
                <w:kern w:val="2"/>
                <w:sz w:val="24"/>
                <w:szCs w:val="24"/>
                <w:lang w:val="es-ES" w:eastAsia="en-US"/>
                <w14:ligatures w14:val="standardContextual"/>
              </w:rPr>
              <w:t xml:space="preserve"> 202</w:t>
            </w:r>
            <w:r w:rsidR="006F6AC6">
              <w:rPr>
                <w:rFonts w:ascii="Arial" w:eastAsia="Calibri" w:hAnsi="Arial" w:cs="Arial"/>
                <w:kern w:val="2"/>
                <w:sz w:val="24"/>
                <w:szCs w:val="24"/>
                <w:lang w:val="es-ES" w:eastAsia="en-US"/>
                <w14:ligatures w14:val="standardContextual"/>
              </w:rPr>
              <w:t>4</w:t>
            </w:r>
            <w:r w:rsidRPr="007B7523">
              <w:rPr>
                <w:rFonts w:ascii="Arial" w:eastAsia="Calibri" w:hAnsi="Arial" w:cs="Arial"/>
                <w:kern w:val="2"/>
                <w:sz w:val="24"/>
                <w:szCs w:val="24"/>
                <w:lang w:val="es-ES" w:eastAsia="en-US"/>
                <w14:ligatures w14:val="standardContextual"/>
              </w:rPr>
              <w:t>.</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6613DD4E" w14:textId="66943473"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Se recibirán las consultas por escrito en las dependencias de SECOPLAC (Serrano N°134, sexto piso, Torre Cerro, Edificio Consistorial). </w:t>
            </w:r>
          </w:p>
        </w:tc>
      </w:tr>
      <w:tr w:rsidR="007B7523" w:rsidRPr="007B7523" w14:paraId="70264853" w14:textId="77777777" w:rsidTr="00C032A2">
        <w:tc>
          <w:tcPr>
            <w:tcW w:w="2813" w:type="dxa"/>
            <w:tcBorders>
              <w:top w:val="single" w:sz="6" w:space="0" w:color="auto"/>
              <w:left w:val="single" w:sz="6" w:space="0" w:color="auto"/>
              <w:bottom w:val="single" w:sz="6" w:space="0" w:color="auto"/>
              <w:right w:val="single" w:sz="6" w:space="0" w:color="auto"/>
            </w:tcBorders>
            <w:shd w:val="clear" w:color="auto" w:fill="auto"/>
            <w:hideMark/>
          </w:tcPr>
          <w:p w14:paraId="4D3D945C"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Plazo de respuestas. </w:t>
            </w:r>
          </w:p>
        </w:tc>
        <w:tc>
          <w:tcPr>
            <w:tcW w:w="3161" w:type="dxa"/>
            <w:tcBorders>
              <w:top w:val="single" w:sz="6" w:space="0" w:color="auto"/>
              <w:left w:val="single" w:sz="6" w:space="0" w:color="auto"/>
              <w:bottom w:val="single" w:sz="6" w:space="0" w:color="auto"/>
              <w:right w:val="single" w:sz="6" w:space="0" w:color="auto"/>
            </w:tcBorders>
            <w:shd w:val="clear" w:color="auto" w:fill="auto"/>
            <w:hideMark/>
          </w:tcPr>
          <w:p w14:paraId="4E716EE7" w14:textId="30EFA41B"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Desde las 12:00 h</w:t>
            </w:r>
            <w:r w:rsidR="00C77EC9">
              <w:rPr>
                <w:rFonts w:ascii="Arial" w:eastAsia="Calibri" w:hAnsi="Arial" w:cs="Arial"/>
                <w:kern w:val="2"/>
                <w:sz w:val="24"/>
                <w:szCs w:val="24"/>
                <w:lang w:val="es-ES" w:eastAsia="en-US"/>
                <w14:ligatures w14:val="standardContextual"/>
              </w:rPr>
              <w:t>o</w:t>
            </w:r>
            <w:r w:rsidRPr="007B7523">
              <w:rPr>
                <w:rFonts w:ascii="Arial" w:eastAsia="Calibri" w:hAnsi="Arial" w:cs="Arial"/>
                <w:kern w:val="2"/>
                <w:sz w:val="24"/>
                <w:szCs w:val="24"/>
                <w:lang w:val="es-ES" w:eastAsia="en-US"/>
                <w14:ligatures w14:val="standardContextual"/>
              </w:rPr>
              <w:t>r</w:t>
            </w:r>
            <w:r w:rsidR="00C77EC9">
              <w:rPr>
                <w:rFonts w:ascii="Arial" w:eastAsia="Calibri" w:hAnsi="Arial" w:cs="Arial"/>
                <w:kern w:val="2"/>
                <w:sz w:val="24"/>
                <w:szCs w:val="24"/>
                <w:lang w:val="es-ES" w:eastAsia="en-US"/>
                <w14:ligatures w14:val="standardContextual"/>
              </w:rPr>
              <w:t>a</w:t>
            </w:r>
            <w:r w:rsidRPr="007B7523">
              <w:rPr>
                <w:rFonts w:ascii="Arial" w:eastAsia="Calibri" w:hAnsi="Arial" w:cs="Arial"/>
                <w:kern w:val="2"/>
                <w:sz w:val="24"/>
                <w:szCs w:val="24"/>
                <w:lang w:val="es-ES" w:eastAsia="en-US"/>
                <w14:ligatures w14:val="standardContextual"/>
              </w:rPr>
              <w:t>s hasta las 13:30 h</w:t>
            </w:r>
            <w:r w:rsidR="00C77EC9">
              <w:rPr>
                <w:rFonts w:ascii="Arial" w:eastAsia="Calibri" w:hAnsi="Arial" w:cs="Arial"/>
                <w:kern w:val="2"/>
                <w:sz w:val="24"/>
                <w:szCs w:val="24"/>
                <w:lang w:val="es-ES" w:eastAsia="en-US"/>
                <w14:ligatures w14:val="standardContextual"/>
              </w:rPr>
              <w:t>o</w:t>
            </w:r>
            <w:r w:rsidRPr="007B7523">
              <w:rPr>
                <w:rFonts w:ascii="Arial" w:eastAsia="Calibri" w:hAnsi="Arial" w:cs="Arial"/>
                <w:kern w:val="2"/>
                <w:sz w:val="24"/>
                <w:szCs w:val="24"/>
                <w:lang w:val="es-ES" w:eastAsia="en-US"/>
                <w14:ligatures w14:val="standardContextual"/>
              </w:rPr>
              <w:t>r</w:t>
            </w:r>
            <w:r w:rsidR="00C77EC9">
              <w:rPr>
                <w:rFonts w:ascii="Arial" w:eastAsia="Calibri" w:hAnsi="Arial" w:cs="Arial"/>
                <w:kern w:val="2"/>
                <w:sz w:val="24"/>
                <w:szCs w:val="24"/>
                <w:lang w:val="es-ES" w:eastAsia="en-US"/>
                <w14:ligatures w14:val="standardContextual"/>
              </w:rPr>
              <w:t>a</w:t>
            </w:r>
            <w:r w:rsidRPr="007B7523">
              <w:rPr>
                <w:rFonts w:ascii="Arial" w:eastAsia="Calibri" w:hAnsi="Arial" w:cs="Arial"/>
                <w:kern w:val="2"/>
                <w:sz w:val="24"/>
                <w:szCs w:val="24"/>
                <w:lang w:val="es-ES" w:eastAsia="en-US"/>
                <w14:ligatures w14:val="standardContextual"/>
              </w:rPr>
              <w:t xml:space="preserve">s del día </w:t>
            </w:r>
            <w:r w:rsidR="00C77EC9">
              <w:rPr>
                <w:rFonts w:ascii="Arial" w:eastAsia="Calibri" w:hAnsi="Arial" w:cs="Arial"/>
                <w:kern w:val="2"/>
                <w:sz w:val="24"/>
                <w:szCs w:val="24"/>
                <w:lang w:val="es-ES" w:eastAsia="en-US"/>
                <w14:ligatures w14:val="standardContextual"/>
              </w:rPr>
              <w:t>1</w:t>
            </w:r>
            <w:r w:rsidR="007A3E22">
              <w:rPr>
                <w:rFonts w:ascii="Arial" w:eastAsia="Calibri" w:hAnsi="Arial" w:cs="Arial"/>
                <w:kern w:val="2"/>
                <w:sz w:val="24"/>
                <w:szCs w:val="24"/>
                <w:lang w:val="es-ES" w:eastAsia="en-US"/>
                <w14:ligatures w14:val="standardContextual"/>
              </w:rPr>
              <w:t>7</w:t>
            </w:r>
            <w:r w:rsidRPr="007B7523">
              <w:rPr>
                <w:rFonts w:ascii="Arial" w:eastAsia="Calibri" w:hAnsi="Arial" w:cs="Arial"/>
                <w:kern w:val="2"/>
                <w:sz w:val="24"/>
                <w:szCs w:val="24"/>
                <w:lang w:val="es-ES" w:eastAsia="en-US"/>
                <w14:ligatures w14:val="standardContextual"/>
              </w:rPr>
              <w:t xml:space="preserve"> de </w:t>
            </w:r>
            <w:r w:rsidR="006F6AC6">
              <w:rPr>
                <w:rFonts w:ascii="Arial" w:eastAsia="Calibri" w:hAnsi="Arial" w:cs="Arial"/>
                <w:kern w:val="2"/>
                <w:sz w:val="24"/>
                <w:szCs w:val="24"/>
                <w:lang w:val="es-ES" w:eastAsia="en-US"/>
                <w14:ligatures w14:val="standardContextual"/>
              </w:rPr>
              <w:t>enero</w:t>
            </w:r>
            <w:r w:rsidRPr="007B7523">
              <w:rPr>
                <w:rFonts w:ascii="Arial" w:eastAsia="Calibri" w:hAnsi="Arial" w:cs="Arial"/>
                <w:kern w:val="2"/>
                <w:sz w:val="24"/>
                <w:szCs w:val="24"/>
                <w:lang w:val="es-ES" w:eastAsia="en-US"/>
                <w14:ligatures w14:val="standardContextual"/>
              </w:rPr>
              <w:t xml:space="preserve"> de 202</w:t>
            </w:r>
            <w:r w:rsidR="006F6AC6">
              <w:rPr>
                <w:rFonts w:ascii="Arial" w:eastAsia="Calibri" w:hAnsi="Arial" w:cs="Arial"/>
                <w:kern w:val="2"/>
                <w:sz w:val="24"/>
                <w:szCs w:val="24"/>
                <w:lang w:val="es-ES" w:eastAsia="en-US"/>
                <w14:ligatures w14:val="standardContextual"/>
              </w:rPr>
              <w:t>4</w:t>
            </w:r>
            <w:r w:rsidRPr="007B7523">
              <w:rPr>
                <w:rFonts w:ascii="Arial" w:eastAsia="Calibri" w:hAnsi="Arial" w:cs="Arial"/>
                <w:kern w:val="2"/>
                <w:sz w:val="24"/>
                <w:szCs w:val="24"/>
                <w:lang w:val="es-ES" w:eastAsia="en-US"/>
                <w14:ligatures w14:val="standardContextual"/>
              </w:rPr>
              <w:t>.</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70B879D1" w14:textId="5EAD070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Se retiran en las dependencias de SECOPLAC (Serrano N°134, Sexto Piso, Torre Cerro, Edificio Consistorial). </w:t>
            </w:r>
          </w:p>
        </w:tc>
      </w:tr>
      <w:tr w:rsidR="007B7523" w:rsidRPr="007B7523" w14:paraId="7E72D7A2" w14:textId="77777777" w:rsidTr="00C032A2">
        <w:tc>
          <w:tcPr>
            <w:tcW w:w="2813" w:type="dxa"/>
            <w:tcBorders>
              <w:top w:val="single" w:sz="6" w:space="0" w:color="auto"/>
              <w:left w:val="single" w:sz="6" w:space="0" w:color="auto"/>
              <w:bottom w:val="single" w:sz="6" w:space="0" w:color="auto"/>
              <w:right w:val="single" w:sz="6" w:space="0" w:color="auto"/>
            </w:tcBorders>
            <w:shd w:val="clear" w:color="auto" w:fill="auto"/>
            <w:hideMark/>
          </w:tcPr>
          <w:p w14:paraId="07B18CAB"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Recepción de las ofertas. </w:t>
            </w:r>
          </w:p>
        </w:tc>
        <w:tc>
          <w:tcPr>
            <w:tcW w:w="3161" w:type="dxa"/>
            <w:tcBorders>
              <w:top w:val="single" w:sz="6" w:space="0" w:color="auto"/>
              <w:left w:val="single" w:sz="6" w:space="0" w:color="auto"/>
              <w:bottom w:val="single" w:sz="6" w:space="0" w:color="auto"/>
              <w:right w:val="single" w:sz="6" w:space="0" w:color="auto"/>
            </w:tcBorders>
            <w:shd w:val="clear" w:color="auto" w:fill="auto"/>
            <w:hideMark/>
          </w:tcPr>
          <w:p w14:paraId="416E40FB" w14:textId="22AE7314"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 xml:space="preserve">Hasta las 13:30 horas del </w:t>
            </w:r>
            <w:r w:rsidR="00C77EC9">
              <w:rPr>
                <w:rFonts w:ascii="Arial" w:eastAsia="Calibri" w:hAnsi="Arial" w:cs="Arial"/>
                <w:kern w:val="2"/>
                <w:sz w:val="24"/>
                <w:szCs w:val="24"/>
                <w:lang w:val="es-ES" w:eastAsia="en-US"/>
                <w14:ligatures w14:val="standardContextual"/>
              </w:rPr>
              <w:t>1</w:t>
            </w:r>
            <w:r w:rsidR="007A3E22">
              <w:rPr>
                <w:rFonts w:ascii="Arial" w:eastAsia="Calibri" w:hAnsi="Arial" w:cs="Arial"/>
                <w:kern w:val="2"/>
                <w:sz w:val="24"/>
                <w:szCs w:val="24"/>
                <w:lang w:val="es-ES" w:eastAsia="en-US"/>
                <w14:ligatures w14:val="standardContextual"/>
              </w:rPr>
              <w:t>9</w:t>
            </w:r>
            <w:r w:rsidRPr="007B7523">
              <w:rPr>
                <w:rFonts w:ascii="Arial" w:eastAsia="Calibri" w:hAnsi="Arial" w:cs="Arial"/>
                <w:kern w:val="2"/>
                <w:sz w:val="24"/>
                <w:szCs w:val="24"/>
                <w:lang w:val="es-ES" w:eastAsia="en-US"/>
                <w14:ligatures w14:val="standardContextual"/>
              </w:rPr>
              <w:t xml:space="preserve"> de </w:t>
            </w:r>
            <w:r w:rsidR="007C0914">
              <w:rPr>
                <w:rFonts w:ascii="Arial" w:eastAsia="Calibri" w:hAnsi="Arial" w:cs="Arial"/>
                <w:kern w:val="2"/>
                <w:sz w:val="24"/>
                <w:szCs w:val="24"/>
                <w:lang w:val="es-ES" w:eastAsia="en-US"/>
                <w14:ligatures w14:val="standardContextual"/>
              </w:rPr>
              <w:t>enero</w:t>
            </w:r>
            <w:r w:rsidRPr="007B7523">
              <w:rPr>
                <w:rFonts w:ascii="Arial" w:eastAsia="Calibri" w:hAnsi="Arial" w:cs="Arial"/>
                <w:kern w:val="2"/>
                <w:sz w:val="24"/>
                <w:szCs w:val="24"/>
                <w:lang w:val="es-ES" w:eastAsia="en-US"/>
                <w14:ligatures w14:val="standardContextual"/>
              </w:rPr>
              <w:t xml:space="preserve"> de 202</w:t>
            </w:r>
            <w:r w:rsidR="007C0914">
              <w:rPr>
                <w:rFonts w:ascii="Arial" w:eastAsia="Calibri" w:hAnsi="Arial" w:cs="Arial"/>
                <w:kern w:val="2"/>
                <w:sz w:val="24"/>
                <w:szCs w:val="24"/>
                <w:lang w:val="es-ES" w:eastAsia="en-US"/>
                <w14:ligatures w14:val="standardContextual"/>
              </w:rPr>
              <w:t>4</w:t>
            </w:r>
            <w:r w:rsidRPr="007B7523">
              <w:rPr>
                <w:rFonts w:ascii="Arial" w:eastAsia="Calibri" w:hAnsi="Arial" w:cs="Arial"/>
                <w:kern w:val="2"/>
                <w:sz w:val="24"/>
                <w:szCs w:val="24"/>
                <w:lang w:val="es-ES" w:eastAsia="en-US"/>
                <w14:ligatures w14:val="standardContextual"/>
              </w:rPr>
              <w:t>.</w:t>
            </w:r>
          </w:p>
        </w:tc>
        <w:tc>
          <w:tcPr>
            <w:tcW w:w="3544" w:type="dxa"/>
            <w:tcBorders>
              <w:top w:val="single" w:sz="6" w:space="0" w:color="auto"/>
              <w:left w:val="single" w:sz="6" w:space="0" w:color="auto"/>
              <w:bottom w:val="single" w:sz="6" w:space="0" w:color="auto"/>
              <w:right w:val="single" w:sz="6" w:space="0" w:color="auto"/>
            </w:tcBorders>
            <w:shd w:val="clear" w:color="auto" w:fill="auto"/>
            <w:hideMark/>
          </w:tcPr>
          <w:p w14:paraId="3DBFB440" w14:textId="2EF37CEC"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En las dependencias de SECOPLAC (Serrano N°134, Sexto Piso, Torre Cerro, Edificio Consistorial). </w:t>
            </w:r>
          </w:p>
        </w:tc>
      </w:tr>
    </w:tbl>
    <w:p w14:paraId="16C760A2" w14:textId="77777777" w:rsidR="007B7523" w:rsidRPr="007B7523" w:rsidRDefault="007B7523" w:rsidP="007B7523">
      <w:pPr>
        <w:spacing w:after="160" w:line="259" w:lineRule="auto"/>
        <w:jc w:val="both"/>
        <w:rPr>
          <w:rFonts w:ascii="Arial" w:eastAsia="Calibri" w:hAnsi="Arial" w:cs="Arial"/>
          <w:b/>
          <w:kern w:val="2"/>
          <w:sz w:val="24"/>
          <w:szCs w:val="24"/>
          <w:lang w:val="es-ES" w:eastAsia="en-US"/>
          <w14:ligatures w14:val="standardContextual"/>
        </w:rPr>
      </w:pPr>
    </w:p>
    <w:p w14:paraId="79D2E736" w14:textId="23249F0D"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b/>
          <w:kern w:val="2"/>
          <w:sz w:val="24"/>
          <w:szCs w:val="24"/>
          <w:lang w:val="es-ES" w:eastAsia="en-US"/>
          <w14:ligatures w14:val="standardContextual"/>
        </w:rPr>
        <w:t xml:space="preserve"> </w:t>
      </w:r>
      <w:r w:rsidRPr="007B7523">
        <w:rPr>
          <w:rFonts w:ascii="Arial" w:eastAsia="Calibri" w:hAnsi="Arial" w:cs="Arial"/>
          <w:b/>
          <w:bCs/>
          <w:kern w:val="2"/>
          <w:sz w:val="24"/>
          <w:szCs w:val="24"/>
          <w:u w:val="single"/>
          <w:lang w:val="es-ES" w:eastAsia="en-US"/>
          <w14:ligatures w14:val="standardContextual"/>
        </w:rPr>
        <w:t>Nota</w:t>
      </w:r>
      <w:r w:rsidRPr="007B7523">
        <w:rPr>
          <w:rFonts w:ascii="Arial" w:eastAsia="Calibri" w:hAnsi="Arial" w:cs="Arial"/>
          <w:kern w:val="2"/>
          <w:sz w:val="24"/>
          <w:szCs w:val="24"/>
          <w:lang w:val="es-ES" w:eastAsia="en-US"/>
          <w14:ligatures w14:val="standardContextual"/>
        </w:rPr>
        <w:t xml:space="preserve">: las condiciones de arriendo podrán ser descargadas en forma gratuita desde el portal de la Ilustre Municipalidad de Iquique, </w:t>
      </w:r>
      <w:hyperlink r:id="rId11" w:tgtFrame="_blank" w:history="1">
        <w:r w:rsidRPr="007B7523">
          <w:rPr>
            <w:rFonts w:ascii="Arial" w:eastAsia="Calibri" w:hAnsi="Arial" w:cs="Arial"/>
            <w:color w:val="0563C1"/>
            <w:kern w:val="2"/>
            <w:sz w:val="24"/>
            <w:szCs w:val="24"/>
            <w:u w:val="single"/>
            <w:lang w:val="es-ES" w:eastAsia="en-US"/>
            <w14:ligatures w14:val="standardContextual"/>
          </w:rPr>
          <w:t>www.municipioiquique.cl</w:t>
        </w:r>
      </w:hyperlink>
      <w:r w:rsidRPr="007B7523">
        <w:rPr>
          <w:rFonts w:ascii="Arial" w:eastAsia="Calibri" w:hAnsi="Arial" w:cs="Arial"/>
          <w:kern w:val="2"/>
          <w:sz w:val="24"/>
          <w:szCs w:val="24"/>
          <w:lang w:val="es-ES" w:eastAsia="en-US"/>
          <w14:ligatures w14:val="standardContextual"/>
        </w:rPr>
        <w:t xml:space="preserve">, desde el </w:t>
      </w:r>
      <w:r w:rsidR="00555E0A">
        <w:rPr>
          <w:rFonts w:ascii="Arial" w:eastAsia="Calibri" w:hAnsi="Arial" w:cs="Arial"/>
          <w:kern w:val="2"/>
          <w:sz w:val="24"/>
          <w:szCs w:val="24"/>
          <w:lang w:val="es-ES" w:eastAsia="en-US"/>
          <w14:ligatures w14:val="standardContextual"/>
        </w:rPr>
        <w:t>1</w:t>
      </w:r>
      <w:r w:rsidR="00A42E75">
        <w:rPr>
          <w:rFonts w:ascii="Arial" w:eastAsia="Calibri" w:hAnsi="Arial" w:cs="Arial"/>
          <w:kern w:val="2"/>
          <w:sz w:val="24"/>
          <w:szCs w:val="24"/>
          <w:lang w:val="es-ES" w:eastAsia="en-US"/>
          <w14:ligatures w14:val="standardContextual"/>
        </w:rPr>
        <w:t>2</w:t>
      </w:r>
      <w:r w:rsidR="00B453F0">
        <w:rPr>
          <w:rFonts w:ascii="Arial" w:eastAsia="Calibri" w:hAnsi="Arial" w:cs="Arial"/>
          <w:kern w:val="2"/>
          <w:sz w:val="24"/>
          <w:szCs w:val="24"/>
          <w:lang w:val="es-ES" w:eastAsia="en-US"/>
          <w14:ligatures w14:val="standardContextual"/>
        </w:rPr>
        <w:t xml:space="preserve"> </w:t>
      </w:r>
      <w:r w:rsidRPr="007B7523">
        <w:rPr>
          <w:rFonts w:ascii="Arial" w:eastAsia="Calibri" w:hAnsi="Arial" w:cs="Arial"/>
          <w:kern w:val="2"/>
          <w:sz w:val="24"/>
          <w:szCs w:val="24"/>
          <w:lang w:val="es-ES" w:eastAsia="en-US"/>
          <w14:ligatures w14:val="standardContextual"/>
        </w:rPr>
        <w:t xml:space="preserve">de </w:t>
      </w:r>
      <w:r w:rsidR="00C77EC9">
        <w:rPr>
          <w:rFonts w:ascii="Arial" w:eastAsia="Calibri" w:hAnsi="Arial" w:cs="Arial"/>
          <w:kern w:val="2"/>
          <w:sz w:val="24"/>
          <w:szCs w:val="24"/>
          <w:lang w:val="es-ES" w:eastAsia="en-US"/>
          <w14:ligatures w14:val="standardContextual"/>
        </w:rPr>
        <w:t>enero</w:t>
      </w:r>
      <w:r w:rsidRPr="007B7523">
        <w:rPr>
          <w:rFonts w:ascii="Arial" w:eastAsia="Calibri" w:hAnsi="Arial" w:cs="Arial"/>
          <w:kern w:val="2"/>
          <w:sz w:val="24"/>
          <w:szCs w:val="24"/>
          <w:lang w:val="es-ES" w:eastAsia="en-US"/>
          <w14:ligatures w14:val="standardContextual"/>
        </w:rPr>
        <w:t xml:space="preserve"> de 202</w:t>
      </w:r>
      <w:r w:rsidR="00C77EC9">
        <w:rPr>
          <w:rFonts w:ascii="Arial" w:eastAsia="Calibri" w:hAnsi="Arial" w:cs="Arial"/>
          <w:kern w:val="2"/>
          <w:sz w:val="24"/>
          <w:szCs w:val="24"/>
          <w:lang w:val="es-ES" w:eastAsia="en-US"/>
          <w14:ligatures w14:val="standardContextual"/>
        </w:rPr>
        <w:t>4</w:t>
      </w:r>
      <w:r w:rsidRPr="007B7523">
        <w:rPr>
          <w:rFonts w:ascii="Arial" w:eastAsia="Calibri" w:hAnsi="Arial" w:cs="Arial"/>
          <w:kern w:val="2"/>
          <w:sz w:val="24"/>
          <w:szCs w:val="24"/>
          <w:lang w:val="es-ES" w:eastAsia="en-US"/>
          <w14:ligatures w14:val="standardContextual"/>
        </w:rPr>
        <w:t xml:space="preserve">, además podrán ser retiradas desde las dependencias de SECOPLAC, desde </w:t>
      </w:r>
      <w:r w:rsidR="00C77EC9">
        <w:rPr>
          <w:rFonts w:ascii="Arial" w:eastAsia="Calibri" w:hAnsi="Arial" w:cs="Arial"/>
          <w:kern w:val="2"/>
          <w:sz w:val="24"/>
          <w:szCs w:val="24"/>
          <w:lang w:val="es-ES" w:eastAsia="en-US"/>
          <w14:ligatures w14:val="standardContextual"/>
        </w:rPr>
        <w:t xml:space="preserve">el día </w:t>
      </w:r>
      <w:r w:rsidR="00025B84">
        <w:rPr>
          <w:rFonts w:ascii="Arial" w:eastAsia="Calibri" w:hAnsi="Arial" w:cs="Arial"/>
          <w:kern w:val="2"/>
          <w:sz w:val="24"/>
          <w:szCs w:val="24"/>
          <w:lang w:val="es-ES" w:eastAsia="en-US"/>
          <w14:ligatures w14:val="standardContextual"/>
        </w:rPr>
        <w:t>1</w:t>
      </w:r>
      <w:r w:rsidR="00555E0A">
        <w:rPr>
          <w:rFonts w:ascii="Arial" w:eastAsia="Calibri" w:hAnsi="Arial" w:cs="Arial"/>
          <w:kern w:val="2"/>
          <w:sz w:val="24"/>
          <w:szCs w:val="24"/>
          <w:lang w:val="es-ES" w:eastAsia="en-US"/>
          <w14:ligatures w14:val="standardContextual"/>
        </w:rPr>
        <w:t>2</w:t>
      </w:r>
      <w:r w:rsidR="00C77EC9">
        <w:rPr>
          <w:rFonts w:ascii="Arial" w:eastAsia="Calibri" w:hAnsi="Arial" w:cs="Arial"/>
          <w:kern w:val="2"/>
          <w:sz w:val="24"/>
          <w:szCs w:val="24"/>
          <w:lang w:val="es-ES" w:eastAsia="en-US"/>
          <w14:ligatures w14:val="standardContextual"/>
        </w:rPr>
        <w:t xml:space="preserve"> de enero de 2024 a partir de </w:t>
      </w:r>
      <w:r w:rsidRPr="007B7523">
        <w:rPr>
          <w:rFonts w:ascii="Arial" w:eastAsia="Calibri" w:hAnsi="Arial" w:cs="Arial"/>
          <w:kern w:val="2"/>
          <w:sz w:val="24"/>
          <w:szCs w:val="24"/>
          <w:lang w:val="es-ES" w:eastAsia="en-US"/>
          <w14:ligatures w14:val="standardContextual"/>
        </w:rPr>
        <w:t>las 0</w:t>
      </w:r>
      <w:r w:rsidR="00A42E75">
        <w:rPr>
          <w:rFonts w:ascii="Arial" w:eastAsia="Calibri" w:hAnsi="Arial" w:cs="Arial"/>
          <w:kern w:val="2"/>
          <w:sz w:val="24"/>
          <w:szCs w:val="24"/>
          <w:lang w:val="es-ES" w:eastAsia="en-US"/>
          <w14:ligatures w14:val="standardContextual"/>
        </w:rPr>
        <w:t>9:00</w:t>
      </w:r>
      <w:r w:rsidRPr="007B7523">
        <w:rPr>
          <w:rFonts w:ascii="Arial" w:eastAsia="Calibri" w:hAnsi="Arial" w:cs="Arial"/>
          <w:kern w:val="2"/>
          <w:sz w:val="24"/>
          <w:szCs w:val="24"/>
          <w:lang w:val="es-ES" w:eastAsia="en-US"/>
          <w14:ligatures w14:val="standardContextual"/>
        </w:rPr>
        <w:t xml:space="preserve"> horas</w:t>
      </w:r>
      <w:r w:rsidR="00C77EC9">
        <w:rPr>
          <w:rFonts w:ascii="Arial" w:eastAsia="Calibri" w:hAnsi="Arial" w:cs="Arial"/>
          <w:kern w:val="2"/>
          <w:sz w:val="24"/>
          <w:szCs w:val="24"/>
          <w:lang w:val="es-ES" w:eastAsia="en-US"/>
          <w14:ligatures w14:val="standardContextual"/>
        </w:rPr>
        <w:t xml:space="preserve"> </w:t>
      </w:r>
      <w:r w:rsidRPr="007B7523">
        <w:rPr>
          <w:rFonts w:ascii="Arial" w:eastAsia="Calibri" w:hAnsi="Arial" w:cs="Arial"/>
          <w:kern w:val="2"/>
          <w:sz w:val="24"/>
          <w:szCs w:val="24"/>
          <w:lang w:val="es-ES" w:eastAsia="en-US"/>
          <w14:ligatures w14:val="standardContextual"/>
        </w:rPr>
        <w:t>hasta las 13:30 horas</w:t>
      </w:r>
      <w:r w:rsidR="00C77EC9">
        <w:rPr>
          <w:rFonts w:ascii="Arial" w:eastAsia="Calibri" w:hAnsi="Arial" w:cs="Arial"/>
          <w:kern w:val="2"/>
          <w:sz w:val="24"/>
          <w:szCs w:val="24"/>
          <w:lang w:val="es-ES" w:eastAsia="en-US"/>
          <w14:ligatures w14:val="standardContextual"/>
        </w:rPr>
        <w:t xml:space="preserve">, y </w:t>
      </w:r>
      <w:r w:rsidRPr="007B7523">
        <w:rPr>
          <w:rFonts w:ascii="Arial" w:eastAsia="Calibri" w:hAnsi="Arial" w:cs="Arial"/>
          <w:kern w:val="2"/>
          <w:sz w:val="24"/>
          <w:szCs w:val="24"/>
          <w:lang w:val="es-ES" w:eastAsia="en-US"/>
          <w14:ligatures w14:val="standardContextual"/>
        </w:rPr>
        <w:t>hasta el</w:t>
      </w:r>
      <w:r w:rsidR="00C77EC9">
        <w:rPr>
          <w:rFonts w:ascii="Arial" w:eastAsia="Calibri" w:hAnsi="Arial" w:cs="Arial"/>
          <w:kern w:val="2"/>
          <w:sz w:val="24"/>
          <w:szCs w:val="24"/>
          <w:lang w:val="es-ES" w:eastAsia="en-US"/>
          <w14:ligatures w14:val="standardContextual"/>
        </w:rPr>
        <w:t xml:space="preserve"> día</w:t>
      </w:r>
      <w:r w:rsidRPr="007B7523">
        <w:rPr>
          <w:rFonts w:ascii="Arial" w:eastAsia="Calibri" w:hAnsi="Arial" w:cs="Arial"/>
          <w:kern w:val="2"/>
          <w:sz w:val="24"/>
          <w:szCs w:val="24"/>
          <w:lang w:val="es-ES" w:eastAsia="en-US"/>
          <w14:ligatures w14:val="standardContextual"/>
        </w:rPr>
        <w:t xml:space="preserve"> </w:t>
      </w:r>
      <w:r w:rsidR="00C77EC9">
        <w:rPr>
          <w:rFonts w:ascii="Arial" w:eastAsia="Calibri" w:hAnsi="Arial" w:cs="Arial"/>
          <w:kern w:val="2"/>
          <w:sz w:val="24"/>
          <w:szCs w:val="24"/>
          <w:lang w:val="es-ES" w:eastAsia="en-US"/>
          <w14:ligatures w14:val="standardContextual"/>
        </w:rPr>
        <w:t>1</w:t>
      </w:r>
      <w:r w:rsidR="00A42E75">
        <w:rPr>
          <w:rFonts w:ascii="Arial" w:eastAsia="Calibri" w:hAnsi="Arial" w:cs="Arial"/>
          <w:kern w:val="2"/>
          <w:sz w:val="24"/>
          <w:szCs w:val="24"/>
          <w:lang w:val="es-ES" w:eastAsia="en-US"/>
          <w14:ligatures w14:val="standardContextual"/>
        </w:rPr>
        <w:t>6</w:t>
      </w:r>
      <w:r w:rsidRPr="007B7523">
        <w:rPr>
          <w:rFonts w:ascii="Arial" w:eastAsia="Calibri" w:hAnsi="Arial" w:cs="Arial"/>
          <w:kern w:val="2"/>
          <w:sz w:val="24"/>
          <w:szCs w:val="24"/>
          <w:lang w:val="es-ES" w:eastAsia="en-US"/>
          <w14:ligatures w14:val="standardContextual"/>
        </w:rPr>
        <w:t xml:space="preserve"> de </w:t>
      </w:r>
      <w:r w:rsidR="006F6AC6">
        <w:rPr>
          <w:rFonts w:ascii="Arial" w:eastAsia="Calibri" w:hAnsi="Arial" w:cs="Arial"/>
          <w:kern w:val="2"/>
          <w:sz w:val="24"/>
          <w:szCs w:val="24"/>
          <w:lang w:val="es-ES" w:eastAsia="en-US"/>
          <w14:ligatures w14:val="standardContextual"/>
        </w:rPr>
        <w:t>enero</w:t>
      </w:r>
      <w:r w:rsidRPr="007B7523">
        <w:rPr>
          <w:rFonts w:ascii="Arial" w:eastAsia="Calibri" w:hAnsi="Arial" w:cs="Arial"/>
          <w:kern w:val="2"/>
          <w:sz w:val="24"/>
          <w:szCs w:val="24"/>
          <w:lang w:val="es-ES" w:eastAsia="en-US"/>
          <w14:ligatures w14:val="standardContextual"/>
        </w:rPr>
        <w:t xml:space="preserve"> de 202</w:t>
      </w:r>
      <w:r w:rsidR="006F6AC6">
        <w:rPr>
          <w:rFonts w:ascii="Arial" w:eastAsia="Calibri" w:hAnsi="Arial" w:cs="Arial"/>
          <w:kern w:val="2"/>
          <w:sz w:val="24"/>
          <w:szCs w:val="24"/>
          <w:lang w:val="es-ES" w:eastAsia="en-US"/>
          <w14:ligatures w14:val="standardContextual"/>
        </w:rPr>
        <w:t>4</w:t>
      </w:r>
      <w:r w:rsidRPr="007B7523">
        <w:rPr>
          <w:rFonts w:ascii="Arial" w:eastAsia="Calibri" w:hAnsi="Arial" w:cs="Arial"/>
          <w:kern w:val="2"/>
          <w:sz w:val="24"/>
          <w:szCs w:val="24"/>
          <w:lang w:val="es-ES" w:eastAsia="en-US"/>
          <w14:ligatures w14:val="standardContextual"/>
        </w:rPr>
        <w:t>.</w:t>
      </w:r>
    </w:p>
    <w:p w14:paraId="2AFD03F2"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eastAsia="en-US"/>
          <w14:ligatures w14:val="standardContextual"/>
        </w:rPr>
        <w:t xml:space="preserve"> </w:t>
      </w:r>
    </w:p>
    <w:p w14:paraId="0C64C1DD" w14:textId="57DB03DA" w:rsidR="007B7523" w:rsidRPr="007B7523" w:rsidRDefault="007B7523" w:rsidP="007B7523">
      <w:pPr>
        <w:spacing w:after="160" w:line="259" w:lineRule="auto"/>
        <w:jc w:val="both"/>
        <w:rPr>
          <w:rFonts w:ascii="Arial" w:eastAsia="Calibri" w:hAnsi="Arial" w:cs="Arial"/>
          <w:b/>
          <w:kern w:val="2"/>
          <w:sz w:val="24"/>
          <w:szCs w:val="24"/>
          <w:lang w:val="es-ES" w:eastAsia="en-US"/>
          <w14:ligatures w14:val="standardContextual"/>
        </w:rPr>
      </w:pPr>
      <w:r w:rsidRPr="007B7523">
        <w:rPr>
          <w:rFonts w:ascii="Arial" w:eastAsia="Calibri" w:hAnsi="Arial" w:cs="Arial"/>
          <w:b/>
          <w:kern w:val="2"/>
          <w:sz w:val="24"/>
          <w:szCs w:val="24"/>
          <w:lang w:val="es-ES" w:eastAsia="en-US"/>
          <w14:ligatures w14:val="standardContextual"/>
        </w:rPr>
        <w:lastRenderedPageBreak/>
        <w:t>13.- DE LA PRESENTACION DE LAS OFERTAS</w:t>
      </w:r>
    </w:p>
    <w:p w14:paraId="624B5915" w14:textId="77777777" w:rsidR="007B7523" w:rsidRDefault="007B7523" w:rsidP="007B7523">
      <w:pPr>
        <w:spacing w:after="160" w:line="259" w:lineRule="auto"/>
        <w:jc w:val="both"/>
        <w:rPr>
          <w:rFonts w:ascii="Arial" w:eastAsia="Calibri" w:hAnsi="Arial" w:cs="Arial"/>
          <w:bCs/>
          <w:kern w:val="2"/>
          <w:sz w:val="24"/>
          <w:szCs w:val="24"/>
          <w:lang w:val="es-ES" w:eastAsia="en-US"/>
          <w14:ligatures w14:val="standardContextual"/>
        </w:rPr>
      </w:pPr>
      <w:r w:rsidRPr="007B7523">
        <w:rPr>
          <w:rFonts w:ascii="Arial" w:eastAsia="Calibri" w:hAnsi="Arial" w:cs="Arial"/>
          <w:bCs/>
          <w:kern w:val="2"/>
          <w:sz w:val="24"/>
          <w:szCs w:val="24"/>
          <w:lang w:val="es-ES" w:eastAsia="en-US"/>
          <w14:ligatures w14:val="standardContextual"/>
        </w:rPr>
        <w:t>Las ofertas presentadas serán aceptadas o rechazadas, dependiendo si contiene toda la documentación requerida en los puntos N°</w:t>
      </w:r>
      <w:r w:rsidRPr="007B7523">
        <w:rPr>
          <w:rFonts w:ascii="Arial" w:eastAsia="Calibri" w:hAnsi="Arial" w:cs="Arial"/>
          <w:b/>
          <w:bCs/>
          <w:kern w:val="2"/>
          <w:sz w:val="24"/>
          <w:szCs w:val="24"/>
          <w:lang w:val="es-ES" w:eastAsia="en-US"/>
          <w14:ligatures w14:val="standardContextual"/>
        </w:rPr>
        <w:t>13.1, 13.2 y 13.3</w:t>
      </w:r>
      <w:r w:rsidRPr="007B7523">
        <w:rPr>
          <w:rFonts w:ascii="Arial" w:eastAsia="Calibri" w:hAnsi="Arial" w:cs="Arial"/>
          <w:bCs/>
          <w:kern w:val="2"/>
          <w:sz w:val="24"/>
          <w:szCs w:val="24"/>
          <w:lang w:val="es-ES" w:eastAsia="en-US"/>
          <w14:ligatures w14:val="standardContextual"/>
        </w:rPr>
        <w:t xml:space="preserve"> de las presentes condiciones y en la forma allí solicitada. </w:t>
      </w:r>
    </w:p>
    <w:p w14:paraId="7C9CD03A" w14:textId="77777777" w:rsidR="0033029F" w:rsidRPr="007B7523" w:rsidRDefault="0033029F" w:rsidP="007B7523">
      <w:pPr>
        <w:spacing w:after="160" w:line="259" w:lineRule="auto"/>
        <w:jc w:val="both"/>
        <w:rPr>
          <w:rFonts w:ascii="Arial" w:eastAsia="Calibri" w:hAnsi="Arial" w:cs="Arial"/>
          <w:bCs/>
          <w:kern w:val="2"/>
          <w:sz w:val="24"/>
          <w:szCs w:val="24"/>
          <w:lang w:val="es-ES" w:eastAsia="en-US"/>
          <w14:ligatures w14:val="standardContextual"/>
        </w:rPr>
      </w:pPr>
    </w:p>
    <w:p w14:paraId="06F0B6E3" w14:textId="77777777" w:rsidR="007B7523" w:rsidRPr="007B7523" w:rsidRDefault="007B7523" w:rsidP="007B7523">
      <w:pPr>
        <w:spacing w:after="160" w:line="259" w:lineRule="auto"/>
        <w:jc w:val="both"/>
        <w:rPr>
          <w:rFonts w:ascii="Arial" w:eastAsia="Calibri" w:hAnsi="Arial" w:cs="Arial"/>
          <w:b/>
          <w:kern w:val="2"/>
          <w:sz w:val="24"/>
          <w:szCs w:val="24"/>
          <w:lang w:val="es-ES" w:eastAsia="en-US"/>
          <w14:ligatures w14:val="standardContextual"/>
        </w:rPr>
      </w:pPr>
      <w:r w:rsidRPr="007B7523">
        <w:rPr>
          <w:rFonts w:ascii="Arial" w:eastAsia="Calibri" w:hAnsi="Arial" w:cs="Arial"/>
          <w:b/>
          <w:kern w:val="2"/>
          <w:sz w:val="24"/>
          <w:szCs w:val="24"/>
          <w:lang w:val="es-ES" w:eastAsia="en-US"/>
          <w14:ligatures w14:val="standardContextual"/>
        </w:rPr>
        <w:t>13.1.- ENTREGA DE LAS OFERTAS</w:t>
      </w:r>
    </w:p>
    <w:p w14:paraId="5E234B0C" w14:textId="3FE99663" w:rsidR="007B7523" w:rsidRPr="007B7523" w:rsidRDefault="007B7523" w:rsidP="007B7523">
      <w:pPr>
        <w:spacing w:after="160" w:line="259" w:lineRule="auto"/>
        <w:jc w:val="both"/>
        <w:rPr>
          <w:rFonts w:ascii="Arial" w:eastAsia="Calibri" w:hAnsi="Arial" w:cs="Arial"/>
          <w:bCs/>
          <w:kern w:val="2"/>
          <w:sz w:val="24"/>
          <w:szCs w:val="24"/>
          <w:lang w:val="es-ES" w:eastAsia="en-US"/>
          <w14:ligatures w14:val="standardContextual"/>
        </w:rPr>
      </w:pPr>
      <w:r w:rsidRPr="007B7523">
        <w:rPr>
          <w:rFonts w:ascii="Arial" w:eastAsia="Calibri" w:hAnsi="Arial" w:cs="Arial"/>
          <w:bCs/>
          <w:kern w:val="2"/>
          <w:sz w:val="24"/>
          <w:szCs w:val="24"/>
          <w:lang w:val="es-ES" w:eastAsia="en-US"/>
          <w14:ligatures w14:val="standardContextual"/>
        </w:rPr>
        <w:t>Las ofertas estarán dirigidas a la Ilustre Municipalidad de Iquique y deberá ser entregadas en un sobre sellado, en la oficina de SECOPLAC, ubicada en Serrano N°134, sexto piso, torre Cerro, edificio Consistorial, en el día y hora que se establezca en el calendario de la propuesta (Punto N°1</w:t>
      </w:r>
      <w:r w:rsidR="000F1F2E">
        <w:rPr>
          <w:rFonts w:ascii="Arial" w:eastAsia="Calibri" w:hAnsi="Arial" w:cs="Arial"/>
          <w:bCs/>
          <w:kern w:val="2"/>
          <w:sz w:val="24"/>
          <w:szCs w:val="24"/>
          <w:lang w:val="es-ES" w:eastAsia="en-US"/>
          <w14:ligatures w14:val="standardContextual"/>
        </w:rPr>
        <w:t>2</w:t>
      </w:r>
      <w:r w:rsidRPr="007B7523">
        <w:rPr>
          <w:rFonts w:ascii="Arial" w:eastAsia="Calibri" w:hAnsi="Arial" w:cs="Arial"/>
          <w:bCs/>
          <w:kern w:val="2"/>
          <w:sz w:val="24"/>
          <w:szCs w:val="24"/>
          <w:lang w:val="es-ES" w:eastAsia="en-US"/>
          <w14:ligatures w14:val="standardContextual"/>
        </w:rPr>
        <w:t xml:space="preserve">). Para la recepción de las ofertas, estas quedarán registradas en un </w:t>
      </w:r>
      <w:r w:rsidRPr="007B7523">
        <w:rPr>
          <w:rFonts w:ascii="Arial" w:eastAsia="Calibri" w:hAnsi="Arial" w:cs="Arial"/>
          <w:b/>
          <w:kern w:val="2"/>
          <w:sz w:val="24"/>
          <w:szCs w:val="24"/>
          <w:u w:val="single"/>
          <w:lang w:val="es-ES" w:eastAsia="en-US"/>
          <w14:ligatures w14:val="standardContextual"/>
        </w:rPr>
        <w:t>“Acta de Recepción de Ofertas”</w:t>
      </w:r>
      <w:r w:rsidRPr="007B7523">
        <w:rPr>
          <w:rFonts w:ascii="Arial" w:eastAsia="Calibri" w:hAnsi="Arial" w:cs="Arial"/>
          <w:bCs/>
          <w:kern w:val="2"/>
          <w:sz w:val="24"/>
          <w:szCs w:val="24"/>
          <w:lang w:val="es-ES" w:eastAsia="en-US"/>
          <w14:ligatures w14:val="standardContextual"/>
        </w:rPr>
        <w:t>, la que deberán suscribir todos los participantes.</w:t>
      </w:r>
    </w:p>
    <w:p w14:paraId="0D19396C" w14:textId="77777777" w:rsidR="007B7523" w:rsidRPr="007B7523" w:rsidRDefault="007B7523" w:rsidP="007B7523">
      <w:pPr>
        <w:spacing w:after="160" w:line="259" w:lineRule="auto"/>
        <w:jc w:val="both"/>
        <w:rPr>
          <w:rFonts w:ascii="Arial" w:eastAsia="Calibri" w:hAnsi="Arial" w:cs="Arial"/>
          <w:b/>
          <w:kern w:val="2"/>
          <w:sz w:val="24"/>
          <w:szCs w:val="24"/>
          <w:u w:val="single"/>
          <w:lang w:val="es-ES" w:eastAsia="en-US"/>
          <w14:ligatures w14:val="standardContextual"/>
        </w:rPr>
      </w:pPr>
      <w:r w:rsidRPr="007B7523">
        <w:rPr>
          <w:rFonts w:ascii="Arial" w:eastAsia="Calibri" w:hAnsi="Arial" w:cs="Arial"/>
          <w:b/>
          <w:kern w:val="2"/>
          <w:sz w:val="24"/>
          <w:szCs w:val="24"/>
          <w:u w:val="single"/>
          <w:lang w:val="es-ES" w:eastAsia="en-US"/>
          <w14:ligatures w14:val="standardContextual"/>
        </w:rPr>
        <w:t>No se recibirán sobres de oferta después de la hora señalada.</w:t>
      </w:r>
    </w:p>
    <w:p w14:paraId="1BBC9637" w14:textId="77777777" w:rsidR="007B7523" w:rsidRPr="007B7523" w:rsidRDefault="007B7523" w:rsidP="007B7523">
      <w:pPr>
        <w:spacing w:after="160" w:line="259" w:lineRule="auto"/>
        <w:jc w:val="both"/>
        <w:rPr>
          <w:rFonts w:ascii="Arial" w:eastAsia="Calibri" w:hAnsi="Arial" w:cs="Arial"/>
          <w:bCs/>
          <w:kern w:val="2"/>
          <w:sz w:val="24"/>
          <w:szCs w:val="24"/>
          <w:lang w:val="es-ES" w:eastAsia="en-US"/>
          <w14:ligatures w14:val="standardContextual"/>
        </w:rPr>
      </w:pPr>
    </w:p>
    <w:p w14:paraId="2CDB7561" w14:textId="77777777" w:rsidR="007B7523" w:rsidRPr="007B7523" w:rsidRDefault="007B7523" w:rsidP="007B7523">
      <w:pPr>
        <w:spacing w:after="160" w:line="259" w:lineRule="auto"/>
        <w:jc w:val="both"/>
        <w:rPr>
          <w:rFonts w:ascii="Arial" w:eastAsia="Calibri" w:hAnsi="Arial" w:cs="Arial"/>
          <w:b/>
          <w:kern w:val="2"/>
          <w:sz w:val="24"/>
          <w:szCs w:val="24"/>
          <w:lang w:val="es-ES" w:eastAsia="en-US"/>
          <w14:ligatures w14:val="standardContextual"/>
        </w:rPr>
      </w:pPr>
      <w:r w:rsidRPr="007B7523">
        <w:rPr>
          <w:rFonts w:ascii="Arial" w:eastAsia="Calibri" w:hAnsi="Arial" w:cs="Arial"/>
          <w:b/>
          <w:kern w:val="2"/>
          <w:sz w:val="24"/>
          <w:szCs w:val="24"/>
          <w:lang w:val="es-ES" w:eastAsia="en-US"/>
          <w14:ligatures w14:val="standardContextual"/>
        </w:rPr>
        <w:t>Los sobres deberán contener la siguiente glosa:</w:t>
      </w:r>
    </w:p>
    <w:p w14:paraId="7A32C2F5" w14:textId="082A6BBB" w:rsidR="007B7523" w:rsidRPr="007B7523" w:rsidRDefault="007B7523" w:rsidP="004C2AEC">
      <w:pPr>
        <w:numPr>
          <w:ilvl w:val="0"/>
          <w:numId w:val="2"/>
        </w:numPr>
        <w:spacing w:after="160" w:line="259" w:lineRule="auto"/>
        <w:jc w:val="both"/>
        <w:rPr>
          <w:rFonts w:ascii="Arial" w:eastAsia="Calibri" w:hAnsi="Arial" w:cs="Arial"/>
          <w:bCs/>
          <w:kern w:val="2"/>
          <w:sz w:val="24"/>
          <w:szCs w:val="24"/>
          <w:lang w:val="es-ES" w:eastAsia="en-US"/>
          <w14:ligatures w14:val="standardContextual"/>
        </w:rPr>
      </w:pPr>
      <w:r w:rsidRPr="007B7523">
        <w:rPr>
          <w:rFonts w:ascii="Arial" w:eastAsia="Calibri" w:hAnsi="Arial" w:cs="Arial"/>
          <w:bCs/>
          <w:kern w:val="2"/>
          <w:sz w:val="24"/>
          <w:szCs w:val="24"/>
          <w:lang w:val="es-ES" w:eastAsia="en-US"/>
          <w14:ligatures w14:val="standardContextual"/>
        </w:rPr>
        <w:t>“CONDICIONES DE ARRIENDO DE ESPACIOS PARA DESARROLLAR LA ACTIVIDAD DE FOOD TRUCK PARA LA VENTA DE GASTRONOMIA EN CAVANCHA DURANTE EL PERÍODO ESTIVAL AÑO 2024”</w:t>
      </w:r>
    </w:p>
    <w:p w14:paraId="086E1E1A" w14:textId="77777777" w:rsidR="007B7523" w:rsidRPr="007B7523" w:rsidRDefault="007B7523" w:rsidP="004C2AEC">
      <w:pPr>
        <w:numPr>
          <w:ilvl w:val="0"/>
          <w:numId w:val="2"/>
        </w:numPr>
        <w:spacing w:after="160" w:line="259" w:lineRule="auto"/>
        <w:jc w:val="both"/>
        <w:rPr>
          <w:rFonts w:ascii="Arial" w:eastAsia="Calibri" w:hAnsi="Arial" w:cs="Arial"/>
          <w:bCs/>
          <w:kern w:val="2"/>
          <w:sz w:val="24"/>
          <w:szCs w:val="24"/>
          <w:lang w:val="es-ES" w:eastAsia="en-US"/>
          <w14:ligatures w14:val="standardContextual"/>
        </w:rPr>
      </w:pPr>
      <w:r w:rsidRPr="007B7523">
        <w:rPr>
          <w:rFonts w:ascii="Arial" w:eastAsia="Calibri" w:hAnsi="Arial" w:cs="Arial"/>
          <w:bCs/>
          <w:kern w:val="2"/>
          <w:sz w:val="24"/>
          <w:szCs w:val="24"/>
          <w:lang w:val="es-ES" w:eastAsia="en-US"/>
          <w14:ligatures w14:val="standardContextual"/>
        </w:rPr>
        <w:t>Nombre completo o Razón Social del oferente.</w:t>
      </w:r>
    </w:p>
    <w:p w14:paraId="038590E8" w14:textId="77777777" w:rsidR="007B7523" w:rsidRPr="007B7523" w:rsidRDefault="007B7523" w:rsidP="007B7523">
      <w:pPr>
        <w:spacing w:after="160" w:line="259" w:lineRule="auto"/>
        <w:jc w:val="both"/>
        <w:rPr>
          <w:rFonts w:ascii="Arial" w:eastAsia="Calibri" w:hAnsi="Arial" w:cs="Arial"/>
          <w:bCs/>
          <w:kern w:val="2"/>
          <w:sz w:val="24"/>
          <w:szCs w:val="24"/>
          <w:lang w:val="es-ES" w:eastAsia="en-US"/>
          <w14:ligatures w14:val="standardContextual"/>
        </w:rPr>
      </w:pPr>
    </w:p>
    <w:p w14:paraId="3614D65E" w14:textId="77777777" w:rsidR="007B7523" w:rsidRPr="007B7523" w:rsidRDefault="007B7523" w:rsidP="007B7523">
      <w:pPr>
        <w:spacing w:after="160" w:line="259" w:lineRule="auto"/>
        <w:jc w:val="both"/>
        <w:rPr>
          <w:rFonts w:ascii="Arial" w:eastAsia="Calibri" w:hAnsi="Arial" w:cs="Arial"/>
          <w:b/>
          <w:kern w:val="2"/>
          <w:sz w:val="24"/>
          <w:szCs w:val="24"/>
          <w:lang w:val="es-ES" w:eastAsia="en-US"/>
          <w14:ligatures w14:val="standardContextual"/>
        </w:rPr>
      </w:pPr>
      <w:r w:rsidRPr="007B7523">
        <w:rPr>
          <w:rFonts w:ascii="Arial" w:eastAsia="Calibri" w:hAnsi="Arial" w:cs="Arial"/>
          <w:b/>
          <w:kern w:val="2"/>
          <w:sz w:val="24"/>
          <w:szCs w:val="24"/>
          <w:lang w:val="es-ES" w:eastAsia="en-US"/>
          <w14:ligatures w14:val="standardContextual"/>
        </w:rPr>
        <w:t>Constituyen la Oferta los siguientes antecedentes:</w:t>
      </w:r>
    </w:p>
    <w:p w14:paraId="5870B5EE" w14:textId="77777777" w:rsidR="007B7523" w:rsidRPr="007B7523" w:rsidRDefault="007B7523" w:rsidP="004C2AEC">
      <w:pPr>
        <w:numPr>
          <w:ilvl w:val="0"/>
          <w:numId w:val="1"/>
        </w:numPr>
        <w:spacing w:after="160" w:line="259" w:lineRule="auto"/>
        <w:jc w:val="both"/>
        <w:rPr>
          <w:rFonts w:ascii="Arial" w:eastAsia="Calibri" w:hAnsi="Arial" w:cs="Arial"/>
          <w:bCs/>
          <w:kern w:val="2"/>
          <w:sz w:val="24"/>
          <w:szCs w:val="24"/>
          <w:lang w:val="es-ES" w:eastAsia="en-US"/>
          <w14:ligatures w14:val="standardContextual"/>
        </w:rPr>
      </w:pPr>
      <w:r w:rsidRPr="007B7523">
        <w:rPr>
          <w:rFonts w:ascii="Arial" w:eastAsia="Calibri" w:hAnsi="Arial" w:cs="Arial"/>
          <w:bCs/>
          <w:kern w:val="2"/>
          <w:sz w:val="24"/>
          <w:szCs w:val="24"/>
          <w:lang w:val="es-ES" w:eastAsia="en-US"/>
          <w14:ligatures w14:val="standardContextual"/>
        </w:rPr>
        <w:t>Los Documentos Anexos A, B</w:t>
      </w:r>
    </w:p>
    <w:p w14:paraId="770046DF" w14:textId="77777777" w:rsidR="007B7523" w:rsidRPr="007B7523" w:rsidRDefault="007B7523" w:rsidP="004C2AEC">
      <w:pPr>
        <w:numPr>
          <w:ilvl w:val="0"/>
          <w:numId w:val="1"/>
        </w:numPr>
        <w:spacing w:after="160" w:line="259" w:lineRule="auto"/>
        <w:jc w:val="both"/>
        <w:rPr>
          <w:rFonts w:ascii="Arial" w:eastAsia="Calibri" w:hAnsi="Arial" w:cs="Arial"/>
          <w:bCs/>
          <w:kern w:val="2"/>
          <w:sz w:val="24"/>
          <w:szCs w:val="24"/>
          <w:lang w:val="es-ES" w:eastAsia="en-US"/>
          <w14:ligatures w14:val="standardContextual"/>
        </w:rPr>
      </w:pPr>
      <w:r w:rsidRPr="007B7523">
        <w:rPr>
          <w:rFonts w:ascii="Arial" w:eastAsia="Calibri" w:hAnsi="Arial" w:cs="Arial"/>
          <w:bCs/>
          <w:kern w:val="2"/>
          <w:sz w:val="24"/>
          <w:szCs w:val="24"/>
          <w:lang w:val="es-ES" w:eastAsia="en-US"/>
          <w14:ligatures w14:val="standardContextual"/>
        </w:rPr>
        <w:t>La oferta Económica. Anexo C</w:t>
      </w:r>
    </w:p>
    <w:p w14:paraId="60ABC9ED" w14:textId="77777777" w:rsidR="007B7523" w:rsidRPr="007B7523" w:rsidRDefault="007B7523" w:rsidP="007B7523">
      <w:pPr>
        <w:spacing w:after="160" w:line="259" w:lineRule="auto"/>
        <w:jc w:val="both"/>
        <w:rPr>
          <w:rFonts w:ascii="Arial" w:eastAsia="Calibri" w:hAnsi="Arial" w:cs="Arial"/>
          <w:bCs/>
          <w:kern w:val="2"/>
          <w:sz w:val="24"/>
          <w:szCs w:val="24"/>
          <w:lang w:val="es-ES" w:eastAsia="en-US"/>
          <w14:ligatures w14:val="standardContextual"/>
        </w:rPr>
      </w:pPr>
    </w:p>
    <w:p w14:paraId="7F7DF760" w14:textId="0BEC4A1D" w:rsidR="007B7523" w:rsidRPr="007B7523" w:rsidRDefault="007B7523" w:rsidP="007B7523">
      <w:pPr>
        <w:spacing w:after="160" w:line="259" w:lineRule="auto"/>
        <w:jc w:val="both"/>
        <w:rPr>
          <w:rFonts w:ascii="Arial" w:eastAsia="Calibri" w:hAnsi="Arial" w:cs="Arial"/>
          <w:b/>
          <w:kern w:val="2"/>
          <w:sz w:val="24"/>
          <w:szCs w:val="24"/>
          <w:lang w:val="es-ES" w:eastAsia="en-US"/>
          <w14:ligatures w14:val="standardContextual"/>
        </w:rPr>
      </w:pPr>
      <w:r w:rsidRPr="007B7523">
        <w:rPr>
          <w:rFonts w:ascii="Arial" w:eastAsia="Calibri" w:hAnsi="Arial" w:cs="Arial"/>
          <w:b/>
          <w:kern w:val="2"/>
          <w:sz w:val="24"/>
          <w:szCs w:val="24"/>
          <w:lang w:val="es-ES" w:eastAsia="en-US"/>
          <w14:ligatures w14:val="standardContextual"/>
        </w:rPr>
        <w:t xml:space="preserve">13.2 </w:t>
      </w:r>
      <w:r w:rsidR="006A13A4" w:rsidRPr="007B7523">
        <w:rPr>
          <w:rFonts w:ascii="Arial" w:eastAsia="Calibri" w:hAnsi="Arial" w:cs="Arial"/>
          <w:b/>
          <w:kern w:val="2"/>
          <w:sz w:val="24"/>
          <w:szCs w:val="24"/>
          <w:lang w:val="es-ES" w:eastAsia="en-US"/>
          <w14:ligatures w14:val="standardContextual"/>
        </w:rPr>
        <w:t>DOCUMENTOS QUE SE DEBEN INCLUIR COMO DOCUMENTOS ANEXOS</w:t>
      </w:r>
    </w:p>
    <w:p w14:paraId="1E881204" w14:textId="77777777" w:rsidR="007B7523" w:rsidRPr="007B7523" w:rsidRDefault="007B7523" w:rsidP="007B7523">
      <w:pPr>
        <w:spacing w:after="160" w:line="259" w:lineRule="auto"/>
        <w:jc w:val="both"/>
        <w:rPr>
          <w:rFonts w:ascii="Arial" w:eastAsia="Calibri" w:hAnsi="Arial" w:cs="Arial"/>
          <w:b/>
          <w:kern w:val="2"/>
          <w:sz w:val="24"/>
          <w:szCs w:val="24"/>
          <w:lang w:val="es-ES" w:eastAsia="en-US"/>
          <w14:ligatures w14:val="standardContextual"/>
        </w:rPr>
      </w:pPr>
    </w:p>
    <w:p w14:paraId="6527EBE8" w14:textId="77777777" w:rsidR="007B7523" w:rsidRPr="007B7523" w:rsidRDefault="007B7523" w:rsidP="004C2AEC">
      <w:pPr>
        <w:numPr>
          <w:ilvl w:val="0"/>
          <w:numId w:val="3"/>
        </w:num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 xml:space="preserve">Identificación completa del Oferente indicando nombre, RUT, domicilio, correo electrónico (según formato tipo entregado en </w:t>
      </w:r>
      <w:r w:rsidRPr="007B7523">
        <w:rPr>
          <w:rFonts w:ascii="Arial" w:eastAsia="Calibri" w:hAnsi="Arial" w:cs="Arial"/>
          <w:b/>
          <w:kern w:val="2"/>
          <w:sz w:val="24"/>
          <w:szCs w:val="24"/>
          <w:u w:val="single"/>
          <w:lang w:val="es-ES" w:eastAsia="en-US"/>
          <w14:ligatures w14:val="standardContextual"/>
        </w:rPr>
        <w:t>Anexo A</w:t>
      </w:r>
      <w:r w:rsidRPr="007B7523">
        <w:rPr>
          <w:rFonts w:ascii="Arial" w:eastAsia="Calibri" w:hAnsi="Arial" w:cs="Arial"/>
          <w:kern w:val="2"/>
          <w:sz w:val="24"/>
          <w:szCs w:val="24"/>
          <w:lang w:val="es-ES" w:eastAsia="en-US"/>
          <w14:ligatures w14:val="standardContextual"/>
        </w:rPr>
        <w:t xml:space="preserve">). </w:t>
      </w:r>
    </w:p>
    <w:p w14:paraId="479215EC" w14:textId="77777777" w:rsidR="007B7523" w:rsidRPr="007B7523" w:rsidRDefault="007B7523" w:rsidP="004C2AEC">
      <w:pPr>
        <w:numPr>
          <w:ilvl w:val="0"/>
          <w:numId w:val="3"/>
        </w:num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 xml:space="preserve">Documento firmado en que se acredite la aceptación de las condiciones, por parte del oferente, (según formato entregado en </w:t>
      </w:r>
      <w:r w:rsidRPr="007B7523">
        <w:rPr>
          <w:rFonts w:ascii="Arial" w:eastAsia="Calibri" w:hAnsi="Arial" w:cs="Arial"/>
          <w:b/>
          <w:kern w:val="2"/>
          <w:sz w:val="24"/>
          <w:szCs w:val="24"/>
          <w:u w:val="single"/>
          <w:lang w:val="es-ES" w:eastAsia="en-US"/>
          <w14:ligatures w14:val="standardContextual"/>
        </w:rPr>
        <w:t>Anexo B</w:t>
      </w:r>
      <w:r w:rsidRPr="007B7523">
        <w:rPr>
          <w:rFonts w:ascii="Arial" w:eastAsia="Calibri" w:hAnsi="Arial" w:cs="Arial"/>
          <w:kern w:val="2"/>
          <w:sz w:val="24"/>
          <w:szCs w:val="24"/>
          <w:lang w:val="es-ES" w:eastAsia="en-US"/>
          <w14:ligatures w14:val="standardContextual"/>
        </w:rPr>
        <w:t>).</w:t>
      </w:r>
    </w:p>
    <w:p w14:paraId="78B1E524" w14:textId="20FCCF36" w:rsidR="007B7523" w:rsidRPr="00B35B98" w:rsidRDefault="00B35B98" w:rsidP="004C2AEC">
      <w:pPr>
        <w:numPr>
          <w:ilvl w:val="0"/>
          <w:numId w:val="3"/>
        </w:numPr>
        <w:spacing w:after="160" w:line="259" w:lineRule="auto"/>
        <w:jc w:val="both"/>
        <w:rPr>
          <w:rFonts w:ascii="Arial" w:eastAsia="Calibri" w:hAnsi="Arial" w:cs="Arial"/>
          <w:kern w:val="2"/>
          <w:sz w:val="24"/>
          <w:szCs w:val="24"/>
          <w:lang w:eastAsia="en-US"/>
          <w14:ligatures w14:val="standardContextual"/>
        </w:rPr>
      </w:pPr>
      <w:r w:rsidRPr="00B35B98">
        <w:rPr>
          <w:rFonts w:ascii="Arial" w:eastAsia="Calibri" w:hAnsi="Arial" w:cs="Arial"/>
          <w:kern w:val="2"/>
          <w:sz w:val="24"/>
          <w:szCs w:val="24"/>
          <w:lang w:eastAsia="en-US"/>
          <w14:ligatures w14:val="standardContextual"/>
        </w:rPr>
        <w:t>Declaración jurada de inicio d</w:t>
      </w:r>
      <w:r>
        <w:rPr>
          <w:rFonts w:ascii="Arial" w:eastAsia="Calibri" w:hAnsi="Arial" w:cs="Arial"/>
          <w:kern w:val="2"/>
          <w:sz w:val="24"/>
          <w:szCs w:val="24"/>
          <w:lang w:eastAsia="en-US"/>
          <w14:ligatures w14:val="standardContextual"/>
        </w:rPr>
        <w:t xml:space="preserve">e actividades en primera categoría en el SII u otro documento similar obtenido en el Servicio de Impuestos Internos que indique el giro </w:t>
      </w:r>
      <w:r w:rsidR="00C77EC9">
        <w:rPr>
          <w:rFonts w:ascii="Arial" w:eastAsia="Calibri" w:hAnsi="Arial" w:cs="Arial"/>
          <w:kern w:val="2"/>
          <w:sz w:val="24"/>
          <w:szCs w:val="24"/>
          <w:lang w:eastAsia="en-US"/>
          <w14:ligatures w14:val="standardContextual"/>
        </w:rPr>
        <w:t xml:space="preserve">relacionado al rubro </w:t>
      </w:r>
      <w:proofErr w:type="spellStart"/>
      <w:r w:rsidR="00C77EC9">
        <w:rPr>
          <w:rFonts w:ascii="Arial" w:eastAsia="Calibri" w:hAnsi="Arial" w:cs="Arial"/>
          <w:kern w:val="2"/>
          <w:sz w:val="24"/>
          <w:szCs w:val="24"/>
          <w:lang w:eastAsia="en-US"/>
          <w14:ligatures w14:val="standardContextual"/>
        </w:rPr>
        <w:t>food</w:t>
      </w:r>
      <w:proofErr w:type="spellEnd"/>
      <w:r w:rsidR="00C77EC9">
        <w:rPr>
          <w:rFonts w:ascii="Arial" w:eastAsia="Calibri" w:hAnsi="Arial" w:cs="Arial"/>
          <w:kern w:val="2"/>
          <w:sz w:val="24"/>
          <w:szCs w:val="24"/>
          <w:lang w:eastAsia="en-US"/>
          <w14:ligatures w14:val="standardContextual"/>
        </w:rPr>
        <w:t xml:space="preserve"> </w:t>
      </w:r>
      <w:proofErr w:type="spellStart"/>
      <w:r w:rsidR="00C77EC9">
        <w:rPr>
          <w:rFonts w:ascii="Arial" w:eastAsia="Calibri" w:hAnsi="Arial" w:cs="Arial"/>
          <w:kern w:val="2"/>
          <w:sz w:val="24"/>
          <w:szCs w:val="24"/>
          <w:lang w:eastAsia="en-US"/>
          <w14:ligatures w14:val="standardContextual"/>
        </w:rPr>
        <w:t>truck</w:t>
      </w:r>
      <w:proofErr w:type="spellEnd"/>
      <w:r w:rsidR="004713AF">
        <w:rPr>
          <w:rFonts w:ascii="Arial" w:eastAsia="Calibri" w:hAnsi="Arial" w:cs="Arial"/>
          <w:kern w:val="2"/>
          <w:sz w:val="24"/>
          <w:szCs w:val="24"/>
          <w:lang w:eastAsia="en-US"/>
          <w14:ligatures w14:val="standardContextual"/>
        </w:rPr>
        <w:t>, tales como:  Comida rápida, comida al paso, catering, restaurant móvil u otro similar.</w:t>
      </w:r>
      <w:r>
        <w:rPr>
          <w:rFonts w:ascii="Arial" w:eastAsia="Calibri" w:hAnsi="Arial" w:cs="Arial"/>
          <w:kern w:val="2"/>
          <w:sz w:val="24"/>
          <w:szCs w:val="24"/>
          <w:lang w:eastAsia="en-US"/>
          <w14:ligatures w14:val="standardContextual"/>
        </w:rPr>
        <w:t xml:space="preserve">  </w:t>
      </w:r>
    </w:p>
    <w:p w14:paraId="59CDF75E" w14:textId="592A81DF" w:rsidR="007B7523" w:rsidRPr="00B802BF" w:rsidRDefault="007B7523" w:rsidP="00B802BF">
      <w:pPr>
        <w:pStyle w:val="Prrafodelista"/>
        <w:numPr>
          <w:ilvl w:val="0"/>
          <w:numId w:val="3"/>
        </w:numPr>
        <w:spacing w:after="160" w:line="259" w:lineRule="auto"/>
        <w:jc w:val="both"/>
        <w:rPr>
          <w:rFonts w:ascii="Arial" w:eastAsia="Calibri" w:hAnsi="Arial" w:cs="Arial"/>
          <w:kern w:val="2"/>
          <w:sz w:val="24"/>
          <w:szCs w:val="24"/>
          <w:lang w:eastAsia="en-US"/>
          <w14:ligatures w14:val="standardContextual"/>
        </w:rPr>
      </w:pPr>
      <w:r w:rsidRPr="00B802BF">
        <w:rPr>
          <w:rFonts w:ascii="Arial" w:eastAsia="Calibri" w:hAnsi="Arial" w:cs="Arial"/>
          <w:kern w:val="2"/>
          <w:sz w:val="24"/>
          <w:szCs w:val="24"/>
          <w:lang w:eastAsia="en-US"/>
          <w14:ligatures w14:val="standardContextual"/>
        </w:rPr>
        <w:t xml:space="preserve">Presentar al menos 6 fotografías del </w:t>
      </w:r>
      <w:proofErr w:type="spellStart"/>
      <w:r w:rsidRPr="00B802BF">
        <w:rPr>
          <w:rFonts w:ascii="Arial" w:eastAsia="Calibri" w:hAnsi="Arial" w:cs="Arial"/>
          <w:kern w:val="2"/>
          <w:sz w:val="24"/>
          <w:szCs w:val="24"/>
          <w:lang w:eastAsia="en-US"/>
          <w14:ligatures w14:val="standardContextual"/>
        </w:rPr>
        <w:t>foodtruck</w:t>
      </w:r>
      <w:proofErr w:type="spellEnd"/>
      <w:r w:rsidRPr="00B802BF">
        <w:rPr>
          <w:rFonts w:ascii="Arial" w:eastAsia="Calibri" w:hAnsi="Arial" w:cs="Arial"/>
          <w:kern w:val="2"/>
          <w:sz w:val="24"/>
          <w:szCs w:val="24"/>
          <w:lang w:eastAsia="en-US"/>
          <w14:ligatures w14:val="standardContextual"/>
        </w:rPr>
        <w:t xml:space="preserve">, 4 del exterior </w:t>
      </w:r>
      <w:r w:rsidR="004713AF" w:rsidRPr="00B802BF">
        <w:rPr>
          <w:rFonts w:ascii="Arial" w:eastAsia="Calibri" w:hAnsi="Arial" w:cs="Arial"/>
          <w:kern w:val="2"/>
          <w:sz w:val="24"/>
          <w:szCs w:val="24"/>
          <w:lang w:eastAsia="en-US"/>
          <w14:ligatures w14:val="standardContextual"/>
        </w:rPr>
        <w:t xml:space="preserve">(que permitan apreciar con claridad su imagen corporativa, su superficie y terminaciones) </w:t>
      </w:r>
      <w:r w:rsidRPr="00B802BF">
        <w:rPr>
          <w:rFonts w:ascii="Arial" w:eastAsia="Calibri" w:hAnsi="Arial" w:cs="Arial"/>
          <w:kern w:val="2"/>
          <w:sz w:val="24"/>
          <w:szCs w:val="24"/>
          <w:lang w:eastAsia="en-US"/>
          <w14:ligatures w14:val="standardContextual"/>
        </w:rPr>
        <w:t>y 2 interiores</w:t>
      </w:r>
      <w:r w:rsidR="004713AF" w:rsidRPr="00B802BF">
        <w:rPr>
          <w:rFonts w:ascii="Arial" w:eastAsia="Calibri" w:hAnsi="Arial" w:cs="Arial"/>
          <w:kern w:val="2"/>
          <w:sz w:val="24"/>
          <w:szCs w:val="24"/>
          <w:lang w:eastAsia="en-US"/>
          <w14:ligatures w14:val="standardContextual"/>
        </w:rPr>
        <w:t xml:space="preserve"> (que permitan apreciar sus instalaciones y equipamiento)</w:t>
      </w:r>
      <w:r w:rsidR="00C35C1F" w:rsidRPr="00B802BF">
        <w:rPr>
          <w:rFonts w:ascii="Arial" w:eastAsia="Calibri" w:hAnsi="Arial" w:cs="Arial"/>
          <w:kern w:val="2"/>
          <w:sz w:val="24"/>
          <w:szCs w:val="24"/>
          <w:lang w:eastAsia="en-US"/>
          <w14:ligatures w14:val="standardContextual"/>
        </w:rPr>
        <w:t xml:space="preserve">, desde distintos </w:t>
      </w:r>
      <w:r w:rsidR="004713AF" w:rsidRPr="00B802BF">
        <w:rPr>
          <w:rFonts w:ascii="Arial" w:eastAsia="Calibri" w:hAnsi="Arial" w:cs="Arial"/>
          <w:kern w:val="2"/>
          <w:sz w:val="24"/>
          <w:szCs w:val="24"/>
          <w:lang w:eastAsia="en-US"/>
          <w14:ligatures w14:val="standardContextual"/>
        </w:rPr>
        <w:t>ángulos.</w:t>
      </w:r>
    </w:p>
    <w:p w14:paraId="4D97A5E4" w14:textId="2A13F303" w:rsidR="007B7523" w:rsidRDefault="007B7523" w:rsidP="004C2AEC">
      <w:pPr>
        <w:numPr>
          <w:ilvl w:val="0"/>
          <w:numId w:val="3"/>
        </w:num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lastRenderedPageBreak/>
        <w:t>Certificado de antecedentes</w:t>
      </w:r>
      <w:r w:rsidR="00B35B98">
        <w:rPr>
          <w:rFonts w:ascii="Arial" w:eastAsia="Calibri" w:hAnsi="Arial" w:cs="Arial"/>
          <w:kern w:val="2"/>
          <w:sz w:val="24"/>
          <w:szCs w:val="24"/>
          <w:lang w:eastAsia="en-US"/>
          <w14:ligatures w14:val="standardContextual"/>
        </w:rPr>
        <w:t xml:space="preserve"> para fines especiales</w:t>
      </w:r>
      <w:r w:rsidRPr="007B7523">
        <w:rPr>
          <w:rFonts w:ascii="Arial" w:eastAsia="Calibri" w:hAnsi="Arial" w:cs="Arial"/>
          <w:kern w:val="2"/>
          <w:sz w:val="24"/>
          <w:szCs w:val="24"/>
          <w:lang w:eastAsia="en-US"/>
          <w14:ligatures w14:val="standardContextual"/>
        </w:rPr>
        <w:t xml:space="preserve"> del (la) representante legal de la empresa o </w:t>
      </w:r>
      <w:r w:rsidR="00B35B98">
        <w:rPr>
          <w:rFonts w:ascii="Arial" w:eastAsia="Calibri" w:hAnsi="Arial" w:cs="Arial"/>
          <w:kern w:val="2"/>
          <w:sz w:val="24"/>
          <w:szCs w:val="24"/>
          <w:lang w:eastAsia="en-US"/>
          <w14:ligatures w14:val="standardContextual"/>
        </w:rPr>
        <w:t xml:space="preserve">de la </w:t>
      </w:r>
      <w:r w:rsidRPr="007B7523">
        <w:rPr>
          <w:rFonts w:ascii="Arial" w:eastAsia="Calibri" w:hAnsi="Arial" w:cs="Arial"/>
          <w:kern w:val="2"/>
          <w:sz w:val="24"/>
          <w:szCs w:val="24"/>
          <w:lang w:eastAsia="en-US"/>
          <w14:ligatures w14:val="standardContextual"/>
        </w:rPr>
        <w:t>persona natural, con vigencia mínima de 30 días contados desde la fecha de postulación, demostrando no haber sido condenado por pena aflictiva.</w:t>
      </w:r>
    </w:p>
    <w:p w14:paraId="137CBCD7" w14:textId="432A3465" w:rsidR="00696369" w:rsidRPr="007B7523" w:rsidRDefault="00696369" w:rsidP="004C2AEC">
      <w:pPr>
        <w:numPr>
          <w:ilvl w:val="0"/>
          <w:numId w:val="3"/>
        </w:numPr>
        <w:spacing w:after="160" w:line="259" w:lineRule="auto"/>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Carta de presentación, en la cual debe señalar entre otros, sus años de experiencia en arriendos similares en años anteriores (Si es que contara con ellos)</w:t>
      </w:r>
    </w:p>
    <w:p w14:paraId="28DC5278" w14:textId="1E5162C9" w:rsidR="00E6129F" w:rsidRPr="007B7523" w:rsidRDefault="007B7523" w:rsidP="004713AF">
      <w:pPr>
        <w:numPr>
          <w:ilvl w:val="0"/>
          <w:numId w:val="3"/>
        </w:numPr>
        <w:spacing w:after="160" w:line="259" w:lineRule="auto"/>
        <w:contextualSpacing/>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Adjuntar copia de contratos, permisos, que acredite su experiencia en ferias o eventos gastronómicos (Ramada, Tambo Andino, ATOTA, Festividades Religiosas como Fiesta de la Tirana, San Lorenzo, etc.) o en el rubro de Restaurant</w:t>
      </w:r>
      <w:r w:rsidR="00B802BF">
        <w:rPr>
          <w:rFonts w:ascii="Arial" w:eastAsia="Calibri" w:hAnsi="Arial" w:cs="Arial"/>
          <w:kern w:val="2"/>
          <w:sz w:val="24"/>
          <w:szCs w:val="24"/>
          <w:lang w:val="es-ES" w:eastAsia="en-US"/>
          <w14:ligatures w14:val="standardContextual"/>
        </w:rPr>
        <w:t xml:space="preserve"> o gastronómico en general</w:t>
      </w:r>
      <w:r w:rsidRPr="007B7523">
        <w:rPr>
          <w:rFonts w:ascii="Arial" w:eastAsia="Calibri" w:hAnsi="Arial" w:cs="Arial"/>
          <w:kern w:val="2"/>
          <w:sz w:val="24"/>
          <w:szCs w:val="24"/>
          <w:lang w:val="es-ES" w:eastAsia="en-US"/>
          <w14:ligatures w14:val="standardContextual"/>
        </w:rPr>
        <w:t>. Si es que contara con ello.</w:t>
      </w:r>
    </w:p>
    <w:p w14:paraId="41FAECC1" w14:textId="33477CC1" w:rsidR="007B7523" w:rsidRPr="00B802BF" w:rsidRDefault="007B7523" w:rsidP="00FB2A9B">
      <w:pPr>
        <w:pStyle w:val="Prrafodelista"/>
        <w:numPr>
          <w:ilvl w:val="0"/>
          <w:numId w:val="3"/>
        </w:numPr>
        <w:spacing w:after="160" w:line="259" w:lineRule="auto"/>
        <w:jc w:val="both"/>
        <w:rPr>
          <w:rFonts w:ascii="Arial" w:eastAsia="Calibri" w:hAnsi="Arial" w:cs="Arial"/>
          <w:kern w:val="2"/>
          <w:sz w:val="24"/>
          <w:szCs w:val="24"/>
          <w:lang w:val="es-ES" w:eastAsia="en-US"/>
          <w14:ligatures w14:val="standardContextual"/>
        </w:rPr>
      </w:pPr>
      <w:r w:rsidRPr="00FB2A9B">
        <w:rPr>
          <w:rFonts w:ascii="Arial" w:eastAsia="Calibri" w:hAnsi="Arial" w:cs="Arial"/>
          <w:kern w:val="2"/>
          <w:sz w:val="24"/>
          <w:szCs w:val="24"/>
          <w:lang w:val="es-ES" w:eastAsia="en-US"/>
          <w14:ligatures w14:val="standardContextual"/>
        </w:rPr>
        <w:t xml:space="preserve">Declaración Jurada Simple </w:t>
      </w:r>
      <w:r w:rsidR="003C7C31" w:rsidRPr="00B802BF">
        <w:rPr>
          <w:rFonts w:ascii="Arial" w:eastAsia="Calibri" w:hAnsi="Arial" w:cs="Arial"/>
          <w:kern w:val="2"/>
          <w:sz w:val="24"/>
          <w:szCs w:val="24"/>
          <w:lang w:val="es-ES" w:eastAsia="en-US"/>
          <w14:ligatures w14:val="standardContextual"/>
        </w:rPr>
        <w:t>(</w:t>
      </w:r>
      <w:r w:rsidRPr="00B802BF">
        <w:rPr>
          <w:rFonts w:ascii="Arial" w:eastAsia="Calibri" w:hAnsi="Arial" w:cs="Arial"/>
          <w:kern w:val="2"/>
          <w:sz w:val="24"/>
          <w:szCs w:val="24"/>
          <w:lang w:val="es-ES" w:eastAsia="en-US"/>
          <w14:ligatures w14:val="standardContextual"/>
        </w:rPr>
        <w:t>Anexo D)</w:t>
      </w:r>
      <w:r w:rsidR="00B802BF" w:rsidRPr="00B802BF">
        <w:rPr>
          <w:rFonts w:ascii="Arial" w:eastAsia="Calibri" w:hAnsi="Arial" w:cs="Arial"/>
          <w:kern w:val="2"/>
          <w:sz w:val="24"/>
          <w:szCs w:val="24"/>
          <w:lang w:val="es-ES" w:eastAsia="en-US"/>
          <w14:ligatures w14:val="standardContextual"/>
        </w:rPr>
        <w:t>.</w:t>
      </w:r>
    </w:p>
    <w:p w14:paraId="65F23531" w14:textId="4C502A08" w:rsidR="00B802BF" w:rsidRPr="00B802BF" w:rsidRDefault="00B802BF" w:rsidP="00FB2A9B">
      <w:pPr>
        <w:pStyle w:val="Prrafodelista"/>
        <w:numPr>
          <w:ilvl w:val="0"/>
          <w:numId w:val="3"/>
        </w:numPr>
        <w:spacing w:after="160" w:line="259" w:lineRule="auto"/>
        <w:jc w:val="both"/>
        <w:rPr>
          <w:rFonts w:ascii="Arial" w:eastAsia="Calibri" w:hAnsi="Arial" w:cs="Arial"/>
          <w:kern w:val="2"/>
          <w:sz w:val="24"/>
          <w:szCs w:val="24"/>
          <w:lang w:val="es-ES" w:eastAsia="en-US"/>
          <w14:ligatures w14:val="standardContextual"/>
        </w:rPr>
      </w:pPr>
      <w:r w:rsidRPr="00B802BF">
        <w:rPr>
          <w:rFonts w:ascii="Arial" w:eastAsia="Calibri" w:hAnsi="Arial" w:cs="Arial"/>
          <w:kern w:val="2"/>
          <w:sz w:val="24"/>
          <w:szCs w:val="24"/>
          <w:lang w:val="es-ES" w:eastAsia="en-US"/>
          <w14:ligatures w14:val="standardContextual"/>
        </w:rPr>
        <w:t>Patente comercial vigente.  Si es que contara con ello.</w:t>
      </w:r>
    </w:p>
    <w:p w14:paraId="3B7341DD" w14:textId="77777777" w:rsidR="00B802BF" w:rsidRPr="00B802BF" w:rsidRDefault="00B802BF" w:rsidP="00B802BF">
      <w:pPr>
        <w:spacing w:after="160" w:line="259" w:lineRule="auto"/>
        <w:jc w:val="both"/>
        <w:rPr>
          <w:rFonts w:ascii="Arial" w:eastAsia="Calibri" w:hAnsi="Arial" w:cs="Arial"/>
          <w:kern w:val="2"/>
          <w:sz w:val="24"/>
          <w:szCs w:val="24"/>
          <w:lang w:val="es-ES" w:eastAsia="en-US"/>
          <w14:ligatures w14:val="standardContextual"/>
        </w:rPr>
      </w:pPr>
    </w:p>
    <w:p w14:paraId="52597D28"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p>
    <w:p w14:paraId="3A7E4073" w14:textId="4353F0E2" w:rsidR="007B7523" w:rsidRPr="007B7523" w:rsidRDefault="007B7523" w:rsidP="007B7523">
      <w:pPr>
        <w:spacing w:after="160" w:line="259" w:lineRule="auto"/>
        <w:jc w:val="both"/>
        <w:rPr>
          <w:rFonts w:ascii="Arial" w:eastAsia="Calibri" w:hAnsi="Arial" w:cs="Arial"/>
          <w:b/>
          <w:kern w:val="2"/>
          <w:sz w:val="24"/>
          <w:szCs w:val="24"/>
          <w:lang w:val="es-ES" w:eastAsia="en-US"/>
          <w14:ligatures w14:val="standardContextual"/>
        </w:rPr>
      </w:pPr>
      <w:r w:rsidRPr="007B7523">
        <w:rPr>
          <w:rFonts w:ascii="Arial" w:eastAsia="Calibri" w:hAnsi="Arial" w:cs="Arial"/>
          <w:b/>
          <w:kern w:val="2"/>
          <w:sz w:val="24"/>
          <w:szCs w:val="24"/>
          <w:lang w:val="es-ES" w:eastAsia="en-US"/>
          <w14:ligatures w14:val="standardContextual"/>
        </w:rPr>
        <w:t xml:space="preserve">13.3 </w:t>
      </w:r>
      <w:r w:rsidR="006A13A4" w:rsidRPr="007B7523">
        <w:rPr>
          <w:rFonts w:ascii="Arial" w:eastAsia="Calibri" w:hAnsi="Arial" w:cs="Arial"/>
          <w:b/>
          <w:kern w:val="2"/>
          <w:sz w:val="24"/>
          <w:szCs w:val="24"/>
          <w:lang w:val="es-ES" w:eastAsia="en-US"/>
          <w14:ligatures w14:val="standardContextual"/>
        </w:rPr>
        <w:t>DOCUMENTO QUE DEBE INCLUIR COMO OFERTA ECONÓMICA</w:t>
      </w:r>
    </w:p>
    <w:p w14:paraId="187B5864" w14:textId="77777777" w:rsidR="007B7523" w:rsidRPr="007B7523" w:rsidRDefault="007B7523" w:rsidP="007B7523">
      <w:pPr>
        <w:spacing w:after="160" w:line="259" w:lineRule="auto"/>
        <w:jc w:val="both"/>
        <w:rPr>
          <w:rFonts w:ascii="Arial" w:eastAsia="Calibri" w:hAnsi="Arial" w:cs="Arial"/>
          <w:b/>
          <w:kern w:val="2"/>
          <w:sz w:val="24"/>
          <w:szCs w:val="24"/>
          <w:lang w:val="es-ES" w:eastAsia="en-US"/>
          <w14:ligatures w14:val="standardContextual"/>
        </w:rPr>
      </w:pPr>
    </w:p>
    <w:p w14:paraId="4EFABB49" w14:textId="77777777" w:rsid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 xml:space="preserve">Carta oferta de las condiciones de Arriendo, (según formato entregado en </w:t>
      </w:r>
      <w:r w:rsidRPr="007B7523">
        <w:rPr>
          <w:rFonts w:ascii="Arial" w:eastAsia="Calibri" w:hAnsi="Arial" w:cs="Arial"/>
          <w:b/>
          <w:kern w:val="2"/>
          <w:sz w:val="24"/>
          <w:szCs w:val="24"/>
          <w:u w:val="single"/>
          <w:lang w:val="es-ES" w:eastAsia="en-US"/>
          <w14:ligatures w14:val="standardContextual"/>
        </w:rPr>
        <w:t>Anexo C</w:t>
      </w:r>
      <w:r w:rsidRPr="007B7523">
        <w:rPr>
          <w:rFonts w:ascii="Arial" w:eastAsia="Calibri" w:hAnsi="Arial" w:cs="Arial"/>
          <w:kern w:val="2"/>
          <w:sz w:val="24"/>
          <w:szCs w:val="24"/>
          <w:lang w:val="es-ES" w:eastAsia="en-US"/>
          <w14:ligatures w14:val="standardContextual"/>
        </w:rPr>
        <w:t>).</w:t>
      </w:r>
    </w:p>
    <w:p w14:paraId="2CC5A414" w14:textId="77777777" w:rsidR="00AD356F" w:rsidRDefault="00AD356F" w:rsidP="007B7523">
      <w:pPr>
        <w:spacing w:after="160" w:line="259" w:lineRule="auto"/>
        <w:jc w:val="both"/>
        <w:rPr>
          <w:rFonts w:ascii="Arial" w:eastAsia="Calibri" w:hAnsi="Arial" w:cs="Arial"/>
          <w:kern w:val="2"/>
          <w:sz w:val="24"/>
          <w:szCs w:val="24"/>
          <w:lang w:val="es-ES" w:eastAsia="en-US"/>
          <w14:ligatures w14:val="standardContextual"/>
        </w:rPr>
      </w:pPr>
    </w:p>
    <w:p w14:paraId="37BA9170" w14:textId="77777777" w:rsidR="00AD356F" w:rsidRPr="007B7523" w:rsidRDefault="00AD356F" w:rsidP="007B7523">
      <w:pPr>
        <w:spacing w:after="160" w:line="259" w:lineRule="auto"/>
        <w:jc w:val="both"/>
        <w:rPr>
          <w:rFonts w:ascii="Arial" w:eastAsia="Calibri" w:hAnsi="Arial" w:cs="Arial"/>
          <w:kern w:val="2"/>
          <w:sz w:val="24"/>
          <w:szCs w:val="24"/>
          <w:lang w:val="es-ES" w:eastAsia="en-US"/>
          <w14:ligatures w14:val="standardContextual"/>
        </w:rPr>
      </w:pPr>
    </w:p>
    <w:p w14:paraId="03EFB9E3" w14:textId="1C111B2E" w:rsidR="007B7523" w:rsidRPr="00AD356F" w:rsidRDefault="00AD356F" w:rsidP="007B7523">
      <w:pPr>
        <w:spacing w:after="160" w:line="259" w:lineRule="auto"/>
        <w:jc w:val="both"/>
        <w:rPr>
          <w:rFonts w:ascii="Arial" w:eastAsia="Calibri" w:hAnsi="Arial" w:cs="Arial"/>
          <w:b/>
          <w:bCs/>
          <w:kern w:val="2"/>
          <w:sz w:val="24"/>
          <w:szCs w:val="24"/>
          <w:lang w:val="es-ES" w:eastAsia="en-US"/>
          <w14:ligatures w14:val="standardContextual"/>
        </w:rPr>
      </w:pPr>
      <w:r w:rsidRPr="00AD356F">
        <w:rPr>
          <w:rFonts w:ascii="Arial" w:eastAsia="Calibri" w:hAnsi="Arial" w:cs="Arial"/>
          <w:b/>
          <w:bCs/>
          <w:kern w:val="2"/>
          <w:sz w:val="24"/>
          <w:szCs w:val="24"/>
          <w:lang w:val="es-ES" w:eastAsia="en-US"/>
          <w14:ligatures w14:val="standardContextual"/>
        </w:rPr>
        <w:t xml:space="preserve">NOTA sobre punto 13: </w:t>
      </w:r>
      <w:r w:rsidR="007B7523" w:rsidRPr="00AD356F">
        <w:rPr>
          <w:rFonts w:ascii="Arial" w:eastAsia="Calibri" w:hAnsi="Arial" w:cs="Arial"/>
          <w:b/>
          <w:bCs/>
          <w:kern w:val="2"/>
          <w:sz w:val="24"/>
          <w:szCs w:val="24"/>
          <w:lang w:val="es-ES" w:eastAsia="en-US"/>
          <w14:ligatures w14:val="standardContextual"/>
        </w:rPr>
        <w:t>Los proponentes que no cumplan con uno o más de los antecedentes indicados anteriormente en los puntos 13.1, 13.2 y 13.3, podrán eliminarse inmediatamente del proceso, quedando inadmisible, sin evaluación, terminando ahí su proceso de postulación y quedando en poder de la Comisión todos los documentos presentados.</w:t>
      </w:r>
    </w:p>
    <w:p w14:paraId="25EF1207" w14:textId="77777777" w:rsidR="006F6AC6" w:rsidRDefault="006F6AC6" w:rsidP="007B7523">
      <w:pPr>
        <w:spacing w:after="160" w:line="259" w:lineRule="auto"/>
        <w:jc w:val="both"/>
        <w:rPr>
          <w:rFonts w:ascii="Arial" w:eastAsia="Calibri" w:hAnsi="Arial" w:cs="Arial"/>
          <w:kern w:val="2"/>
          <w:sz w:val="24"/>
          <w:szCs w:val="24"/>
          <w:lang w:val="es-ES" w:eastAsia="en-US"/>
          <w14:ligatures w14:val="standardContextual"/>
        </w:rPr>
      </w:pPr>
    </w:p>
    <w:p w14:paraId="0476E759" w14:textId="77777777" w:rsidR="007B7523" w:rsidRPr="007B7523" w:rsidRDefault="007B7523" w:rsidP="007B7523">
      <w:pPr>
        <w:spacing w:after="160" w:line="259" w:lineRule="auto"/>
        <w:jc w:val="both"/>
        <w:rPr>
          <w:rFonts w:ascii="Arial" w:eastAsia="Calibri" w:hAnsi="Arial" w:cs="Arial"/>
          <w:b/>
          <w:kern w:val="2"/>
          <w:sz w:val="24"/>
          <w:szCs w:val="24"/>
          <w:lang w:val="es-ES" w:eastAsia="en-US"/>
          <w14:ligatures w14:val="standardContextual"/>
        </w:rPr>
      </w:pPr>
      <w:r w:rsidRPr="007B7523">
        <w:rPr>
          <w:rFonts w:ascii="Arial" w:eastAsia="Calibri" w:hAnsi="Arial" w:cs="Arial"/>
          <w:b/>
          <w:kern w:val="2"/>
          <w:sz w:val="24"/>
          <w:szCs w:val="24"/>
          <w:lang w:val="es-ES" w:eastAsia="en-US"/>
          <w14:ligatures w14:val="standardContextual"/>
        </w:rPr>
        <w:t>14.- DE LA EVALUACIÓN DE LAS OFERTAS</w:t>
      </w:r>
    </w:p>
    <w:p w14:paraId="6095EBD1"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La evaluación de las ofertas la efectuará una Comisión Evaluadora conformada por el Director de Secretaria Comunal de Planificación, el Director de Administración y Finanzas, el Director de Asesoría Jurídica y Director de la Unidad Técnica o quienes éstos designen.</w:t>
      </w:r>
    </w:p>
    <w:p w14:paraId="72848A63"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p>
    <w:p w14:paraId="61BDF385" w14:textId="7CF81D37" w:rsidR="007B7523" w:rsidRPr="007B7523" w:rsidRDefault="007B7523" w:rsidP="007B7523">
      <w:pPr>
        <w:ind w:right="142"/>
        <w:jc w:val="both"/>
        <w:rPr>
          <w:rFonts w:ascii="Arial" w:eastAsia="Arial" w:hAnsi="Arial" w:cs="Arial"/>
          <w:b/>
          <w:sz w:val="24"/>
          <w:szCs w:val="24"/>
          <w:lang w:val="es-ES" w:eastAsia="es-CL"/>
        </w:rPr>
      </w:pPr>
      <w:r w:rsidRPr="007B7523">
        <w:rPr>
          <w:rFonts w:ascii="Arial" w:eastAsia="Arial" w:hAnsi="Arial" w:cs="Arial"/>
          <w:b/>
          <w:sz w:val="24"/>
          <w:szCs w:val="24"/>
          <w:lang w:val="es-ES" w:eastAsia="es-CL"/>
        </w:rPr>
        <w:t xml:space="preserve">14.1.- </w:t>
      </w:r>
      <w:r w:rsidR="006A13A4" w:rsidRPr="007B7523">
        <w:rPr>
          <w:rFonts w:ascii="Arial" w:eastAsia="Arial" w:hAnsi="Arial" w:cs="Arial"/>
          <w:b/>
          <w:sz w:val="24"/>
          <w:szCs w:val="24"/>
          <w:lang w:val="es-ES" w:eastAsia="es-CL"/>
        </w:rPr>
        <w:t>PAUTA DE EVALUACIÓN DE LAS OFERTAS</w:t>
      </w:r>
    </w:p>
    <w:p w14:paraId="4F342363" w14:textId="77777777" w:rsidR="007B7523" w:rsidRPr="007B7523" w:rsidRDefault="007B7523" w:rsidP="007B7523">
      <w:pPr>
        <w:ind w:right="142"/>
        <w:jc w:val="both"/>
        <w:rPr>
          <w:rFonts w:ascii="Arial" w:eastAsia="Arial" w:hAnsi="Arial" w:cs="Arial"/>
          <w:sz w:val="24"/>
          <w:szCs w:val="24"/>
          <w:lang w:eastAsia="es-CL"/>
        </w:rPr>
      </w:pPr>
    </w:p>
    <w:p w14:paraId="1E3E604A" w14:textId="77777777" w:rsidR="007B7523" w:rsidRDefault="007B7523" w:rsidP="007B7523">
      <w:pPr>
        <w:ind w:right="142"/>
        <w:jc w:val="both"/>
        <w:rPr>
          <w:rFonts w:ascii="Arial" w:eastAsia="Arial" w:hAnsi="Arial" w:cs="Arial"/>
          <w:sz w:val="24"/>
          <w:szCs w:val="24"/>
          <w:lang w:eastAsia="es-CL"/>
        </w:rPr>
      </w:pPr>
      <w:r w:rsidRPr="007B7523">
        <w:rPr>
          <w:rFonts w:ascii="Arial" w:eastAsia="Arial" w:hAnsi="Arial" w:cs="Arial"/>
          <w:sz w:val="24"/>
          <w:szCs w:val="24"/>
          <w:lang w:eastAsia="es-CL"/>
        </w:rPr>
        <w:t>Todas las ofertas habilitadas serán analizadas aplicando los siguientes parámetros de evaluación, con la correspondiente ponderación porcentual que se indica a continuación, así se elegirán la mejor oferta en cada espacio, al aplicar los siguientes criterios de evaluación:</w:t>
      </w:r>
    </w:p>
    <w:p w14:paraId="76EDEC2C" w14:textId="77777777" w:rsidR="0033029F" w:rsidRPr="007B7523" w:rsidRDefault="0033029F" w:rsidP="007B7523">
      <w:pPr>
        <w:ind w:right="142"/>
        <w:jc w:val="both"/>
        <w:rPr>
          <w:rFonts w:ascii="Arial" w:eastAsia="Arial" w:hAnsi="Arial" w:cs="Arial"/>
          <w:sz w:val="24"/>
          <w:szCs w:val="24"/>
          <w:lang w:eastAsia="es-CL"/>
        </w:rPr>
      </w:pPr>
    </w:p>
    <w:p w14:paraId="5A00A9C2" w14:textId="77777777" w:rsidR="007B7523" w:rsidRPr="007B7523" w:rsidRDefault="007B7523" w:rsidP="007B7523">
      <w:pPr>
        <w:ind w:right="142"/>
        <w:jc w:val="both"/>
        <w:rPr>
          <w:rFonts w:ascii="Arial" w:eastAsia="Arial" w:hAnsi="Arial" w:cs="Arial"/>
          <w:sz w:val="24"/>
          <w:szCs w:val="24"/>
          <w:lang w:val="es-ES" w:eastAsia="es-CL"/>
        </w:rPr>
      </w:pPr>
    </w:p>
    <w:tbl>
      <w:tblPr>
        <w:tblW w:w="7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2576"/>
      </w:tblGrid>
      <w:tr w:rsidR="007B7523" w:rsidRPr="007B7523" w14:paraId="3CB9EDC7" w14:textId="77777777" w:rsidTr="00C032A2">
        <w:trPr>
          <w:jc w:val="center"/>
        </w:trPr>
        <w:tc>
          <w:tcPr>
            <w:tcW w:w="5093" w:type="dxa"/>
            <w:shd w:val="clear" w:color="auto" w:fill="D9E2F3"/>
          </w:tcPr>
          <w:p w14:paraId="667D5E20" w14:textId="77777777" w:rsidR="007B7523" w:rsidRPr="007B7523" w:rsidRDefault="007B7523" w:rsidP="007B7523">
            <w:pPr>
              <w:ind w:right="142"/>
              <w:jc w:val="both"/>
              <w:rPr>
                <w:rFonts w:ascii="Arial" w:eastAsia="Arial" w:hAnsi="Arial" w:cs="Arial"/>
                <w:b/>
                <w:sz w:val="24"/>
                <w:szCs w:val="24"/>
                <w:lang w:eastAsia="es-CL"/>
              </w:rPr>
            </w:pPr>
            <w:r w:rsidRPr="007B7523">
              <w:rPr>
                <w:rFonts w:ascii="Arial" w:eastAsia="Arial" w:hAnsi="Arial" w:cs="Arial"/>
                <w:b/>
                <w:sz w:val="24"/>
                <w:szCs w:val="24"/>
                <w:lang w:eastAsia="es-CL"/>
              </w:rPr>
              <w:t>CRITERIOS DE EVALUACION</w:t>
            </w:r>
          </w:p>
        </w:tc>
        <w:tc>
          <w:tcPr>
            <w:tcW w:w="2576" w:type="dxa"/>
            <w:shd w:val="clear" w:color="auto" w:fill="D9E2F3"/>
          </w:tcPr>
          <w:p w14:paraId="7290EBFB" w14:textId="77777777" w:rsidR="007B7523" w:rsidRPr="007B7523" w:rsidRDefault="007B7523" w:rsidP="007B7523">
            <w:pPr>
              <w:ind w:right="142"/>
              <w:jc w:val="both"/>
              <w:rPr>
                <w:rFonts w:ascii="Arial" w:eastAsia="Arial" w:hAnsi="Arial" w:cs="Arial"/>
                <w:b/>
                <w:sz w:val="24"/>
                <w:szCs w:val="24"/>
                <w:lang w:eastAsia="es-CL"/>
              </w:rPr>
            </w:pPr>
            <w:r w:rsidRPr="007B7523">
              <w:rPr>
                <w:rFonts w:ascii="Arial" w:eastAsia="Arial" w:hAnsi="Arial" w:cs="Arial"/>
                <w:b/>
                <w:sz w:val="24"/>
                <w:szCs w:val="24"/>
                <w:lang w:eastAsia="es-CL"/>
              </w:rPr>
              <w:t>PONDERACION (%)</w:t>
            </w:r>
          </w:p>
        </w:tc>
      </w:tr>
      <w:tr w:rsidR="007B7523" w:rsidRPr="007B7523" w14:paraId="797469FE" w14:textId="77777777" w:rsidTr="00C032A2">
        <w:trPr>
          <w:jc w:val="center"/>
        </w:trPr>
        <w:tc>
          <w:tcPr>
            <w:tcW w:w="5093" w:type="dxa"/>
            <w:shd w:val="clear" w:color="auto" w:fill="auto"/>
          </w:tcPr>
          <w:p w14:paraId="43E3ACDB" w14:textId="77777777" w:rsidR="007B7523" w:rsidRPr="007B7523" w:rsidRDefault="007B7523" w:rsidP="007B7523">
            <w:pPr>
              <w:ind w:right="142"/>
              <w:jc w:val="both"/>
              <w:rPr>
                <w:rFonts w:ascii="Arial" w:eastAsia="Arial" w:hAnsi="Arial" w:cs="Arial"/>
                <w:sz w:val="24"/>
                <w:szCs w:val="24"/>
                <w:lang w:eastAsia="es-CL"/>
              </w:rPr>
            </w:pPr>
            <w:r w:rsidRPr="007B7523">
              <w:rPr>
                <w:rFonts w:ascii="Arial" w:eastAsia="Arial" w:hAnsi="Arial" w:cs="Arial"/>
                <w:sz w:val="24"/>
                <w:szCs w:val="24"/>
                <w:lang w:val="es-ES" w:eastAsia="es-CL"/>
              </w:rPr>
              <w:t>Oferta Económica</w:t>
            </w:r>
          </w:p>
        </w:tc>
        <w:tc>
          <w:tcPr>
            <w:tcW w:w="2576" w:type="dxa"/>
            <w:shd w:val="clear" w:color="auto" w:fill="auto"/>
          </w:tcPr>
          <w:p w14:paraId="106B24EE" w14:textId="687C7554" w:rsidR="007B7523" w:rsidRPr="007B7523" w:rsidRDefault="00F7511B" w:rsidP="007B7523">
            <w:pPr>
              <w:ind w:right="142"/>
              <w:jc w:val="both"/>
              <w:rPr>
                <w:rFonts w:ascii="Arial" w:eastAsia="Arial" w:hAnsi="Arial" w:cs="Arial"/>
                <w:b/>
                <w:bCs/>
                <w:sz w:val="24"/>
                <w:szCs w:val="24"/>
                <w:lang w:eastAsia="es-CL"/>
              </w:rPr>
            </w:pPr>
            <w:r>
              <w:rPr>
                <w:rFonts w:ascii="Arial" w:eastAsia="Arial" w:hAnsi="Arial" w:cs="Arial"/>
                <w:b/>
                <w:bCs/>
                <w:sz w:val="24"/>
                <w:szCs w:val="24"/>
                <w:lang w:eastAsia="es-CL"/>
              </w:rPr>
              <w:t>60</w:t>
            </w:r>
          </w:p>
        </w:tc>
      </w:tr>
      <w:tr w:rsidR="00EA0FC2" w:rsidRPr="007B7523" w14:paraId="22C691C0" w14:textId="77777777" w:rsidTr="00C032A2">
        <w:trPr>
          <w:jc w:val="center"/>
        </w:trPr>
        <w:tc>
          <w:tcPr>
            <w:tcW w:w="5093" w:type="dxa"/>
            <w:shd w:val="clear" w:color="auto" w:fill="auto"/>
          </w:tcPr>
          <w:p w14:paraId="7B5CDEBC" w14:textId="5B6BA568" w:rsidR="00EA0FC2" w:rsidRPr="007B7523" w:rsidRDefault="00F7511B" w:rsidP="007B7523">
            <w:pPr>
              <w:ind w:right="142"/>
              <w:jc w:val="both"/>
              <w:rPr>
                <w:rFonts w:ascii="Arial" w:eastAsia="Arial" w:hAnsi="Arial" w:cs="Arial"/>
                <w:sz w:val="24"/>
                <w:szCs w:val="24"/>
                <w:lang w:val="es-ES" w:eastAsia="es-CL"/>
              </w:rPr>
            </w:pPr>
            <w:r>
              <w:rPr>
                <w:rFonts w:ascii="Arial" w:eastAsia="Arial" w:hAnsi="Arial" w:cs="Arial"/>
                <w:sz w:val="24"/>
                <w:szCs w:val="24"/>
                <w:lang w:val="es-ES" w:eastAsia="es-CL"/>
              </w:rPr>
              <w:t>Experiencia del oferente</w:t>
            </w:r>
          </w:p>
        </w:tc>
        <w:tc>
          <w:tcPr>
            <w:tcW w:w="2576" w:type="dxa"/>
            <w:shd w:val="clear" w:color="auto" w:fill="auto"/>
          </w:tcPr>
          <w:p w14:paraId="34D9CE28" w14:textId="78DA0FE3" w:rsidR="00EA0FC2" w:rsidRDefault="00F7511B" w:rsidP="007B7523">
            <w:pPr>
              <w:ind w:right="142"/>
              <w:jc w:val="both"/>
              <w:rPr>
                <w:rFonts w:ascii="Arial" w:eastAsia="Arial" w:hAnsi="Arial" w:cs="Arial"/>
                <w:b/>
                <w:bCs/>
                <w:sz w:val="24"/>
                <w:szCs w:val="24"/>
                <w:lang w:eastAsia="es-CL"/>
              </w:rPr>
            </w:pPr>
            <w:r>
              <w:rPr>
                <w:rFonts w:ascii="Arial" w:eastAsia="Arial" w:hAnsi="Arial" w:cs="Arial"/>
                <w:b/>
                <w:bCs/>
                <w:sz w:val="24"/>
                <w:szCs w:val="24"/>
                <w:lang w:eastAsia="es-CL"/>
              </w:rPr>
              <w:t>2</w:t>
            </w:r>
            <w:r w:rsidR="003A045C">
              <w:rPr>
                <w:rFonts w:ascii="Arial" w:eastAsia="Arial" w:hAnsi="Arial" w:cs="Arial"/>
                <w:b/>
                <w:bCs/>
                <w:sz w:val="24"/>
                <w:szCs w:val="24"/>
                <w:lang w:eastAsia="es-CL"/>
              </w:rPr>
              <w:t>5</w:t>
            </w:r>
          </w:p>
        </w:tc>
      </w:tr>
      <w:tr w:rsidR="00EA0FC2" w:rsidRPr="007B7523" w14:paraId="125350C6" w14:textId="77777777" w:rsidTr="00C032A2">
        <w:trPr>
          <w:jc w:val="center"/>
        </w:trPr>
        <w:tc>
          <w:tcPr>
            <w:tcW w:w="5093" w:type="dxa"/>
            <w:shd w:val="clear" w:color="auto" w:fill="auto"/>
          </w:tcPr>
          <w:p w14:paraId="7CB62DFF" w14:textId="61D7CD06" w:rsidR="00EA0FC2" w:rsidRPr="007B7523" w:rsidRDefault="00F7511B" w:rsidP="007B7523">
            <w:pPr>
              <w:ind w:right="142"/>
              <w:jc w:val="both"/>
              <w:rPr>
                <w:rFonts w:ascii="Arial" w:eastAsia="Arial" w:hAnsi="Arial" w:cs="Arial"/>
                <w:sz w:val="24"/>
                <w:szCs w:val="24"/>
                <w:lang w:val="es-ES" w:eastAsia="es-CL"/>
              </w:rPr>
            </w:pPr>
            <w:r>
              <w:rPr>
                <w:rFonts w:ascii="Arial" w:eastAsia="Arial" w:hAnsi="Arial" w:cs="Arial"/>
                <w:sz w:val="24"/>
                <w:szCs w:val="24"/>
                <w:lang w:val="es-ES" w:eastAsia="es-CL"/>
              </w:rPr>
              <w:t>Patente comercial</w:t>
            </w:r>
          </w:p>
        </w:tc>
        <w:tc>
          <w:tcPr>
            <w:tcW w:w="2576" w:type="dxa"/>
            <w:shd w:val="clear" w:color="auto" w:fill="auto"/>
          </w:tcPr>
          <w:p w14:paraId="740F844C" w14:textId="16F43600" w:rsidR="00EA0FC2" w:rsidRDefault="003A045C" w:rsidP="007B7523">
            <w:pPr>
              <w:ind w:right="142"/>
              <w:jc w:val="both"/>
              <w:rPr>
                <w:rFonts w:ascii="Arial" w:eastAsia="Arial" w:hAnsi="Arial" w:cs="Arial"/>
                <w:b/>
                <w:bCs/>
                <w:sz w:val="24"/>
                <w:szCs w:val="24"/>
                <w:lang w:eastAsia="es-CL"/>
              </w:rPr>
            </w:pPr>
            <w:r>
              <w:rPr>
                <w:rFonts w:ascii="Arial" w:eastAsia="Arial" w:hAnsi="Arial" w:cs="Arial"/>
                <w:b/>
                <w:bCs/>
                <w:sz w:val="24"/>
                <w:szCs w:val="24"/>
                <w:lang w:eastAsia="es-CL"/>
              </w:rPr>
              <w:t>15</w:t>
            </w:r>
          </w:p>
        </w:tc>
      </w:tr>
    </w:tbl>
    <w:p w14:paraId="07AD2A7F" w14:textId="77777777" w:rsidR="007B7523" w:rsidRDefault="007B7523" w:rsidP="007B7523">
      <w:pPr>
        <w:ind w:right="142"/>
        <w:jc w:val="both"/>
        <w:rPr>
          <w:rFonts w:ascii="Cambria" w:eastAsia="Arial" w:hAnsi="Cambria" w:cs="Arial"/>
          <w:sz w:val="22"/>
          <w:szCs w:val="22"/>
          <w:lang w:val="es-ES" w:eastAsia="es-CL"/>
        </w:rPr>
      </w:pPr>
    </w:p>
    <w:p w14:paraId="19440C14" w14:textId="3F24CCD5" w:rsidR="007B7523" w:rsidRPr="007B7523" w:rsidRDefault="007B7523" w:rsidP="007B7523">
      <w:pPr>
        <w:ind w:right="142"/>
        <w:jc w:val="both"/>
        <w:rPr>
          <w:rFonts w:ascii="Arial" w:eastAsia="Arial" w:hAnsi="Arial" w:cs="Arial"/>
          <w:b/>
          <w:sz w:val="24"/>
          <w:szCs w:val="24"/>
          <w:lang w:eastAsia="es-CL"/>
        </w:rPr>
      </w:pPr>
      <w:r w:rsidRPr="007B7523">
        <w:rPr>
          <w:rFonts w:ascii="Arial" w:eastAsia="Arial" w:hAnsi="Arial" w:cs="Arial"/>
          <w:b/>
          <w:sz w:val="24"/>
          <w:szCs w:val="24"/>
          <w:lang w:eastAsia="es-CL"/>
        </w:rPr>
        <w:t xml:space="preserve">14.1.1.- </w:t>
      </w:r>
      <w:r w:rsidR="006A13A4" w:rsidRPr="007B7523">
        <w:rPr>
          <w:rFonts w:ascii="Arial" w:eastAsia="Arial" w:hAnsi="Arial" w:cs="Arial"/>
          <w:b/>
          <w:sz w:val="24"/>
          <w:szCs w:val="24"/>
          <w:lang w:eastAsia="es-CL"/>
        </w:rPr>
        <w:t xml:space="preserve">OFERTA ECONÓMICA </w:t>
      </w:r>
      <w:r w:rsidR="006A13A4" w:rsidRPr="007B7523">
        <w:rPr>
          <w:rFonts w:ascii="Arial" w:eastAsia="Arial" w:hAnsi="Arial" w:cs="Arial"/>
          <w:b/>
          <w:sz w:val="24"/>
          <w:szCs w:val="24"/>
          <w:lang w:eastAsia="es-CL"/>
        </w:rPr>
        <w:noBreakHyphen/>
        <w:t xml:space="preserve"> PONDERACIÓN: </w:t>
      </w:r>
      <w:r w:rsidR="00F7511B">
        <w:rPr>
          <w:rFonts w:ascii="Arial" w:eastAsia="Arial" w:hAnsi="Arial" w:cs="Arial"/>
          <w:b/>
          <w:sz w:val="24"/>
          <w:szCs w:val="24"/>
          <w:lang w:eastAsia="es-CL"/>
        </w:rPr>
        <w:t>6</w:t>
      </w:r>
      <w:r w:rsidR="00C35C1F">
        <w:rPr>
          <w:rFonts w:ascii="Arial" w:eastAsia="Arial" w:hAnsi="Arial" w:cs="Arial"/>
          <w:b/>
          <w:sz w:val="24"/>
          <w:szCs w:val="24"/>
          <w:lang w:eastAsia="es-CL"/>
        </w:rPr>
        <w:t>0</w:t>
      </w:r>
      <w:r w:rsidR="006A13A4" w:rsidRPr="007B7523">
        <w:rPr>
          <w:rFonts w:ascii="Arial" w:eastAsia="Arial" w:hAnsi="Arial" w:cs="Arial"/>
          <w:b/>
          <w:sz w:val="24"/>
          <w:szCs w:val="24"/>
          <w:lang w:eastAsia="es-CL"/>
        </w:rPr>
        <w:t xml:space="preserve"> %</w:t>
      </w:r>
    </w:p>
    <w:p w14:paraId="629008BF" w14:textId="77777777" w:rsidR="007B7523" w:rsidRPr="007B7523" w:rsidRDefault="007B7523" w:rsidP="007B7523">
      <w:pPr>
        <w:ind w:right="142"/>
        <w:jc w:val="both"/>
        <w:rPr>
          <w:rFonts w:ascii="Arial" w:eastAsia="Arial" w:hAnsi="Arial" w:cs="Arial"/>
          <w:b/>
          <w:sz w:val="24"/>
          <w:szCs w:val="24"/>
          <w:lang w:eastAsia="es-CL"/>
        </w:rPr>
      </w:pPr>
    </w:p>
    <w:p w14:paraId="4AAC6B0B" w14:textId="77777777" w:rsidR="007B7523" w:rsidRPr="007B7523" w:rsidRDefault="007B7523" w:rsidP="007B7523">
      <w:pPr>
        <w:ind w:right="142"/>
        <w:jc w:val="both"/>
        <w:rPr>
          <w:rFonts w:ascii="Arial" w:eastAsia="Arial" w:hAnsi="Arial" w:cs="Arial"/>
          <w:sz w:val="24"/>
          <w:szCs w:val="24"/>
          <w:lang w:val="es-ES" w:eastAsia="es-CL"/>
        </w:rPr>
      </w:pPr>
      <w:r w:rsidRPr="007B7523">
        <w:rPr>
          <w:rFonts w:ascii="Arial" w:eastAsia="Arial" w:hAnsi="Arial" w:cs="Arial"/>
          <w:sz w:val="24"/>
          <w:szCs w:val="24"/>
          <w:lang w:eastAsia="es-CL"/>
        </w:rPr>
        <w:t xml:space="preserve">La </w:t>
      </w:r>
      <w:r w:rsidRPr="007B7523">
        <w:rPr>
          <w:rFonts w:ascii="Arial" w:eastAsia="Arial" w:hAnsi="Arial" w:cs="Arial"/>
          <w:sz w:val="24"/>
          <w:szCs w:val="24"/>
          <w:lang w:val="es-ES" w:eastAsia="es-CL"/>
        </w:rPr>
        <w:t>Oferta económica más alta obtendrá 100 puntos y para las siguientes se aplicará la siguiente formula:</w:t>
      </w:r>
    </w:p>
    <w:p w14:paraId="53934ECD" w14:textId="77777777" w:rsidR="007B7523" w:rsidRPr="007B7523" w:rsidRDefault="007B7523" w:rsidP="007B7523">
      <w:pPr>
        <w:ind w:right="142"/>
        <w:jc w:val="both"/>
        <w:rPr>
          <w:rFonts w:ascii="Arial" w:eastAsia="Arial" w:hAnsi="Arial" w:cs="Arial"/>
          <w:b/>
          <w:sz w:val="24"/>
          <w:szCs w:val="24"/>
          <w:lang w:val="es-ES" w:eastAsia="es-CL"/>
        </w:rPr>
      </w:pPr>
      <w:r w:rsidRPr="007B7523">
        <w:rPr>
          <w:rFonts w:ascii="Arial" w:eastAsia="Arial" w:hAnsi="Arial" w:cs="Arial"/>
          <w:b/>
          <w:sz w:val="24"/>
          <w:szCs w:val="24"/>
          <w:lang w:val="es-ES" w:eastAsia="es-CL"/>
        </w:rPr>
        <w:t>PUNTAJE OBTENIDO = (PE/PXI) x100</w:t>
      </w:r>
    </w:p>
    <w:p w14:paraId="5542E517" w14:textId="77777777" w:rsidR="007B7523" w:rsidRPr="007B7523" w:rsidRDefault="007B7523" w:rsidP="007B7523">
      <w:pPr>
        <w:ind w:right="142"/>
        <w:jc w:val="both"/>
        <w:rPr>
          <w:rFonts w:ascii="Arial" w:eastAsia="Arial" w:hAnsi="Arial" w:cs="Arial"/>
          <w:sz w:val="24"/>
          <w:szCs w:val="24"/>
          <w:lang w:val="es-ES" w:eastAsia="es-CL"/>
        </w:rPr>
      </w:pPr>
      <w:r w:rsidRPr="007B7523">
        <w:rPr>
          <w:rFonts w:ascii="Arial" w:eastAsia="Arial" w:hAnsi="Arial" w:cs="Arial"/>
          <w:sz w:val="24"/>
          <w:szCs w:val="24"/>
          <w:lang w:val="es-ES" w:eastAsia="es-CL"/>
        </w:rPr>
        <w:t>Donde</w:t>
      </w:r>
      <w:r w:rsidRPr="007B7523">
        <w:rPr>
          <w:rFonts w:ascii="Arial" w:eastAsia="Arial" w:hAnsi="Arial" w:cs="Arial"/>
          <w:sz w:val="24"/>
          <w:szCs w:val="24"/>
          <w:lang w:val="es-ES" w:eastAsia="es-CL"/>
        </w:rPr>
        <w:tab/>
      </w:r>
      <w:r w:rsidRPr="007B7523">
        <w:rPr>
          <w:rFonts w:ascii="Arial" w:eastAsia="Arial" w:hAnsi="Arial" w:cs="Arial"/>
          <w:sz w:val="24"/>
          <w:szCs w:val="24"/>
          <w:lang w:val="es-ES" w:eastAsia="es-CL"/>
        </w:rPr>
        <w:tab/>
        <w:t>PXI: Oferta económica más alta ofrecida.</w:t>
      </w:r>
    </w:p>
    <w:p w14:paraId="025B7C4D" w14:textId="77777777" w:rsidR="007B7523" w:rsidRPr="007B7523" w:rsidRDefault="007B7523" w:rsidP="007B7523">
      <w:pPr>
        <w:ind w:right="142"/>
        <w:jc w:val="both"/>
        <w:rPr>
          <w:rFonts w:ascii="Arial" w:eastAsia="Arial" w:hAnsi="Arial" w:cs="Arial"/>
          <w:sz w:val="24"/>
          <w:szCs w:val="24"/>
          <w:lang w:val="es-ES" w:eastAsia="es-CL"/>
        </w:rPr>
      </w:pPr>
      <w:r w:rsidRPr="007B7523">
        <w:rPr>
          <w:rFonts w:ascii="Arial" w:eastAsia="Arial" w:hAnsi="Arial" w:cs="Arial"/>
          <w:sz w:val="24"/>
          <w:szCs w:val="24"/>
          <w:lang w:val="es-ES" w:eastAsia="es-CL"/>
        </w:rPr>
        <w:t>PE: Oferta económica a evaluar.</w:t>
      </w:r>
    </w:p>
    <w:p w14:paraId="0ABC3A64" w14:textId="77777777" w:rsidR="007B7523" w:rsidRPr="007B7523" w:rsidRDefault="007B7523" w:rsidP="007B7523">
      <w:pPr>
        <w:ind w:right="142"/>
        <w:jc w:val="both"/>
        <w:rPr>
          <w:rFonts w:ascii="Arial" w:eastAsia="Arial" w:hAnsi="Arial" w:cs="Arial"/>
          <w:sz w:val="24"/>
          <w:szCs w:val="24"/>
          <w:lang w:val="es-ES" w:eastAsia="es-CL"/>
        </w:rPr>
      </w:pPr>
    </w:p>
    <w:p w14:paraId="7218CC71" w14:textId="77777777" w:rsidR="007B7523" w:rsidRPr="007B7523" w:rsidRDefault="007B7523" w:rsidP="007B7523">
      <w:pPr>
        <w:ind w:right="142"/>
        <w:jc w:val="both"/>
        <w:rPr>
          <w:rFonts w:ascii="Arial" w:eastAsia="Arial" w:hAnsi="Arial" w:cs="Arial"/>
          <w:b/>
          <w:bCs/>
          <w:sz w:val="24"/>
          <w:szCs w:val="24"/>
          <w:u w:val="single"/>
          <w:lang w:val="es-ES" w:eastAsia="es-CL"/>
        </w:rPr>
      </w:pPr>
      <w:r w:rsidRPr="007B7523">
        <w:rPr>
          <w:rFonts w:ascii="Arial" w:eastAsia="Arial" w:hAnsi="Arial" w:cs="Arial"/>
          <w:b/>
          <w:sz w:val="24"/>
          <w:szCs w:val="24"/>
          <w:u w:val="single"/>
          <w:lang w:val="es-ES" w:eastAsia="es-CL"/>
        </w:rPr>
        <w:t>NOTA:</w:t>
      </w:r>
      <w:r w:rsidRPr="007B7523">
        <w:rPr>
          <w:rFonts w:ascii="Arial" w:eastAsia="Arial" w:hAnsi="Arial" w:cs="Arial"/>
          <w:sz w:val="24"/>
          <w:szCs w:val="24"/>
          <w:lang w:val="es-ES" w:eastAsia="es-CL"/>
        </w:rPr>
        <w:t xml:space="preserve"> </w:t>
      </w:r>
      <w:r w:rsidRPr="007B7523">
        <w:rPr>
          <w:rFonts w:ascii="Arial" w:eastAsia="Arial" w:hAnsi="Arial" w:cs="Arial"/>
          <w:b/>
          <w:bCs/>
          <w:sz w:val="24"/>
          <w:szCs w:val="24"/>
          <w:lang w:val="es-ES" w:eastAsia="es-CL"/>
        </w:rPr>
        <w:t>recordar que el valor mínimo a postular, para el arriendo de un espacio será de $500.000.</w:t>
      </w:r>
    </w:p>
    <w:p w14:paraId="3C681223" w14:textId="66C54C74" w:rsidR="007B7523" w:rsidRDefault="007B7523" w:rsidP="007B7523">
      <w:pPr>
        <w:ind w:right="142"/>
        <w:jc w:val="both"/>
        <w:rPr>
          <w:rFonts w:ascii="Arial" w:eastAsia="Arial" w:hAnsi="Arial" w:cs="Arial"/>
          <w:b/>
          <w:bCs/>
          <w:sz w:val="24"/>
          <w:szCs w:val="24"/>
          <w:lang w:val="es-ES" w:eastAsia="es-CL"/>
        </w:rPr>
      </w:pPr>
      <w:r w:rsidRPr="007B7523">
        <w:rPr>
          <w:rFonts w:ascii="Arial" w:eastAsia="Arial" w:hAnsi="Arial" w:cs="Arial"/>
          <w:b/>
          <w:bCs/>
          <w:sz w:val="24"/>
          <w:szCs w:val="24"/>
          <w:lang w:val="es-ES" w:eastAsia="es-CL"/>
        </w:rPr>
        <w:t>Tener presente que si postula por menos del valor mínimo queda automáticamente fuera de bases</w:t>
      </w:r>
      <w:r w:rsidR="0033029F">
        <w:rPr>
          <w:rFonts w:ascii="Arial" w:eastAsia="Arial" w:hAnsi="Arial" w:cs="Arial"/>
          <w:b/>
          <w:bCs/>
          <w:sz w:val="24"/>
          <w:szCs w:val="24"/>
          <w:lang w:val="es-ES" w:eastAsia="es-CL"/>
        </w:rPr>
        <w:t>.</w:t>
      </w:r>
    </w:p>
    <w:p w14:paraId="0164794E" w14:textId="77777777" w:rsidR="0033029F" w:rsidRPr="007B7523" w:rsidRDefault="0033029F" w:rsidP="007B7523">
      <w:pPr>
        <w:ind w:right="142"/>
        <w:jc w:val="both"/>
        <w:rPr>
          <w:rFonts w:ascii="Arial" w:eastAsia="Arial" w:hAnsi="Arial" w:cs="Arial"/>
          <w:sz w:val="24"/>
          <w:szCs w:val="24"/>
          <w:lang w:val="es-ES" w:eastAsia="es-CL"/>
        </w:rPr>
      </w:pPr>
    </w:p>
    <w:p w14:paraId="7F8CA672" w14:textId="77777777" w:rsidR="007B7523" w:rsidRPr="007B7523" w:rsidRDefault="007B7523" w:rsidP="007B7523">
      <w:pPr>
        <w:ind w:right="142"/>
        <w:jc w:val="both"/>
        <w:rPr>
          <w:rFonts w:ascii="Arial" w:eastAsia="Arial" w:hAnsi="Arial" w:cs="Arial"/>
          <w:b/>
          <w:sz w:val="24"/>
          <w:szCs w:val="24"/>
          <w:lang w:val="es-ES" w:eastAsia="es-CL"/>
        </w:rPr>
      </w:pPr>
    </w:p>
    <w:p w14:paraId="51DA6C88" w14:textId="38C9C8F5" w:rsidR="007B7523" w:rsidRDefault="007B7523" w:rsidP="007B7523">
      <w:pPr>
        <w:ind w:right="142"/>
        <w:jc w:val="both"/>
        <w:rPr>
          <w:rFonts w:ascii="Arial" w:eastAsia="Arial" w:hAnsi="Arial" w:cs="Arial"/>
          <w:b/>
          <w:sz w:val="24"/>
          <w:szCs w:val="24"/>
          <w:lang w:val="es-ES" w:eastAsia="es-CL"/>
        </w:rPr>
      </w:pPr>
      <w:r w:rsidRPr="007B7523">
        <w:rPr>
          <w:rFonts w:ascii="Arial" w:eastAsia="Arial" w:hAnsi="Arial" w:cs="Arial"/>
          <w:b/>
          <w:sz w:val="24"/>
          <w:szCs w:val="24"/>
          <w:lang w:val="es-ES" w:eastAsia="es-CL"/>
        </w:rPr>
        <w:t xml:space="preserve">14.1.2.- </w:t>
      </w:r>
      <w:r w:rsidR="006A13A4" w:rsidRPr="007B7523">
        <w:rPr>
          <w:rFonts w:ascii="Arial" w:eastAsia="Arial" w:hAnsi="Arial" w:cs="Arial"/>
          <w:b/>
          <w:sz w:val="24"/>
          <w:szCs w:val="24"/>
          <w:lang w:val="es-ES" w:eastAsia="es-CL"/>
        </w:rPr>
        <w:t xml:space="preserve">OFERTA TÉCNICA </w:t>
      </w:r>
    </w:p>
    <w:p w14:paraId="0DBDA8A2" w14:textId="77777777" w:rsidR="00273632" w:rsidRDefault="00273632" w:rsidP="007B7523">
      <w:pPr>
        <w:ind w:right="142"/>
        <w:jc w:val="both"/>
        <w:rPr>
          <w:rFonts w:ascii="Arial" w:eastAsia="Arial" w:hAnsi="Arial" w:cs="Arial"/>
          <w:b/>
          <w:sz w:val="24"/>
          <w:szCs w:val="24"/>
          <w:lang w:val="es-ES" w:eastAsia="es-CL"/>
        </w:rPr>
      </w:pPr>
    </w:p>
    <w:p w14:paraId="44CFF4A0" w14:textId="58E370AC" w:rsidR="00273632" w:rsidRDefault="00F7511B" w:rsidP="00273632">
      <w:pPr>
        <w:ind w:right="142"/>
        <w:jc w:val="both"/>
        <w:rPr>
          <w:rFonts w:ascii="Arial" w:eastAsia="Arial" w:hAnsi="Arial" w:cs="Arial"/>
          <w:bCs/>
          <w:sz w:val="24"/>
          <w:szCs w:val="24"/>
          <w:lang w:eastAsia="es-CL"/>
        </w:rPr>
      </w:pPr>
      <w:bookmarkStart w:id="8" w:name="_Hlk153972374"/>
      <w:r>
        <w:rPr>
          <w:rFonts w:ascii="Arial" w:eastAsia="Arial" w:hAnsi="Arial" w:cs="Arial"/>
          <w:b/>
          <w:bCs/>
          <w:sz w:val="24"/>
          <w:szCs w:val="24"/>
          <w:lang w:eastAsia="es-CL"/>
        </w:rPr>
        <w:t>Experiencia del oferente- Ponderación 2</w:t>
      </w:r>
      <w:r w:rsidR="003A045C">
        <w:rPr>
          <w:rFonts w:ascii="Arial" w:eastAsia="Arial" w:hAnsi="Arial" w:cs="Arial"/>
          <w:b/>
          <w:bCs/>
          <w:sz w:val="24"/>
          <w:szCs w:val="24"/>
          <w:lang w:eastAsia="es-CL"/>
        </w:rPr>
        <w:t>5</w:t>
      </w:r>
      <w:r w:rsidR="00C35C1F">
        <w:rPr>
          <w:rFonts w:ascii="Arial" w:eastAsia="Arial" w:hAnsi="Arial" w:cs="Arial"/>
          <w:b/>
          <w:bCs/>
          <w:sz w:val="24"/>
          <w:szCs w:val="24"/>
          <w:lang w:eastAsia="es-CL"/>
        </w:rPr>
        <w:t>%</w:t>
      </w:r>
      <w:r w:rsidR="00273632" w:rsidRPr="00273632">
        <w:rPr>
          <w:rFonts w:ascii="Arial" w:eastAsia="Arial" w:hAnsi="Arial" w:cs="Arial"/>
          <w:b/>
          <w:bCs/>
          <w:sz w:val="24"/>
          <w:szCs w:val="24"/>
          <w:lang w:eastAsia="es-CL"/>
        </w:rPr>
        <w:t>:</w:t>
      </w:r>
      <w:r w:rsidR="00273632" w:rsidRPr="00273632">
        <w:rPr>
          <w:rFonts w:ascii="Arial" w:eastAsia="Arial" w:hAnsi="Arial" w:cs="Arial"/>
          <w:b/>
          <w:sz w:val="24"/>
          <w:szCs w:val="24"/>
          <w:lang w:eastAsia="es-CL"/>
        </w:rPr>
        <w:t xml:space="preserve"> </w:t>
      </w:r>
      <w:r w:rsidRPr="00F7511B">
        <w:rPr>
          <w:rFonts w:ascii="Arial" w:eastAsia="Arial" w:hAnsi="Arial" w:cs="Arial"/>
          <w:bCs/>
          <w:sz w:val="24"/>
          <w:szCs w:val="24"/>
          <w:lang w:eastAsia="es-CL"/>
        </w:rPr>
        <w:t>Se evaluará la experiencia que el oferente ha tenido en ferias o eventos gastronómicos (Ramada, Tambo Andino, ATOTA, Festividades Religiosas como Fiesta de la Tirana, San Lorenzo, actividades municipales, etc.) o en el rubro de Restaurant</w:t>
      </w:r>
      <w:r>
        <w:rPr>
          <w:rFonts w:ascii="Arial" w:eastAsia="Arial" w:hAnsi="Arial" w:cs="Arial"/>
          <w:bCs/>
          <w:sz w:val="24"/>
          <w:szCs w:val="24"/>
          <w:lang w:eastAsia="es-CL"/>
        </w:rPr>
        <w:t xml:space="preserve"> o gastronómico en general</w:t>
      </w:r>
      <w:r w:rsidRPr="00F7511B">
        <w:rPr>
          <w:rFonts w:ascii="Arial" w:eastAsia="Arial" w:hAnsi="Arial" w:cs="Arial"/>
          <w:bCs/>
          <w:sz w:val="24"/>
          <w:szCs w:val="24"/>
          <w:lang w:eastAsia="es-CL"/>
        </w:rPr>
        <w:t>, corroborados con la presentación de copias de contratos, permisos, patentes, certificados que el oferente haya adjuntado en su propuesta.</w:t>
      </w:r>
    </w:p>
    <w:p w14:paraId="09940D4D" w14:textId="77777777" w:rsidR="00273632" w:rsidRPr="00273632" w:rsidRDefault="00273632" w:rsidP="00273632">
      <w:pPr>
        <w:ind w:right="142"/>
        <w:jc w:val="both"/>
        <w:rPr>
          <w:rFonts w:ascii="Arial" w:eastAsia="Arial" w:hAnsi="Arial" w:cs="Arial"/>
          <w:bCs/>
          <w:sz w:val="24"/>
          <w:szCs w:val="24"/>
          <w:lang w:val="es-ES" w:eastAsia="es-CL"/>
        </w:rPr>
      </w:pPr>
    </w:p>
    <w:tbl>
      <w:tblPr>
        <w:tblStyle w:val="Tablaconcuadrcula"/>
        <w:tblW w:w="10060" w:type="dxa"/>
        <w:tblLook w:val="04A0" w:firstRow="1" w:lastRow="0" w:firstColumn="1" w:lastColumn="0" w:noHBand="0" w:noVBand="1"/>
      </w:tblPr>
      <w:tblGrid>
        <w:gridCol w:w="8642"/>
        <w:gridCol w:w="1418"/>
      </w:tblGrid>
      <w:tr w:rsidR="00273632" w:rsidRPr="00273632" w14:paraId="230AA5B5" w14:textId="77777777" w:rsidTr="00E435E7">
        <w:tc>
          <w:tcPr>
            <w:tcW w:w="8642" w:type="dxa"/>
          </w:tcPr>
          <w:p w14:paraId="76992916" w14:textId="6A04AF3D" w:rsidR="00273632" w:rsidRPr="00273632" w:rsidRDefault="00AD356F" w:rsidP="00273632">
            <w:pPr>
              <w:suppressAutoHyphens w:val="0"/>
              <w:ind w:right="142"/>
              <w:jc w:val="both"/>
              <w:rPr>
                <w:rFonts w:ascii="Arial" w:eastAsia="Arial" w:hAnsi="Arial" w:cs="Arial"/>
                <w:b/>
                <w:sz w:val="24"/>
                <w:szCs w:val="24"/>
                <w:lang w:val="es-ES" w:eastAsia="es-CL"/>
              </w:rPr>
            </w:pPr>
            <w:r w:rsidRPr="00AD356F">
              <w:rPr>
                <w:rFonts w:ascii="Arial" w:eastAsia="Arial" w:hAnsi="Arial" w:cs="Arial"/>
                <w:b/>
                <w:bCs/>
                <w:sz w:val="24"/>
                <w:szCs w:val="24"/>
                <w:lang w:eastAsia="es-CL"/>
              </w:rPr>
              <w:t>Experiencia del oferente</w:t>
            </w:r>
          </w:p>
        </w:tc>
        <w:tc>
          <w:tcPr>
            <w:tcW w:w="1418" w:type="dxa"/>
          </w:tcPr>
          <w:p w14:paraId="6CCA2C19" w14:textId="77777777" w:rsidR="00273632" w:rsidRPr="00273632" w:rsidRDefault="00273632" w:rsidP="00273632">
            <w:pPr>
              <w:suppressAutoHyphens w:val="0"/>
              <w:ind w:right="142"/>
              <w:jc w:val="both"/>
              <w:rPr>
                <w:rFonts w:ascii="Arial" w:eastAsia="Arial" w:hAnsi="Arial" w:cs="Arial"/>
                <w:b/>
                <w:sz w:val="24"/>
                <w:szCs w:val="24"/>
                <w:lang w:val="es-ES" w:eastAsia="es-CL"/>
              </w:rPr>
            </w:pPr>
            <w:r w:rsidRPr="00273632">
              <w:rPr>
                <w:rFonts w:ascii="Arial" w:eastAsia="Arial" w:hAnsi="Arial" w:cs="Arial"/>
                <w:b/>
                <w:sz w:val="24"/>
                <w:szCs w:val="24"/>
                <w:lang w:val="es-ES" w:eastAsia="es-CL"/>
              </w:rPr>
              <w:t>Puntos</w:t>
            </w:r>
          </w:p>
        </w:tc>
      </w:tr>
      <w:tr w:rsidR="00273632" w:rsidRPr="00273632" w14:paraId="694B1B85" w14:textId="77777777" w:rsidTr="00E435E7">
        <w:tc>
          <w:tcPr>
            <w:tcW w:w="8642" w:type="dxa"/>
          </w:tcPr>
          <w:p w14:paraId="6A83D683" w14:textId="620ADD73" w:rsidR="00273632" w:rsidRPr="00273632" w:rsidRDefault="00F7511B" w:rsidP="00273632">
            <w:pPr>
              <w:suppressAutoHyphens w:val="0"/>
              <w:ind w:right="142"/>
              <w:jc w:val="both"/>
              <w:rPr>
                <w:rFonts w:ascii="Arial" w:eastAsia="Arial" w:hAnsi="Arial" w:cs="Arial"/>
                <w:bCs/>
                <w:sz w:val="24"/>
                <w:szCs w:val="24"/>
                <w:lang w:eastAsia="es-CL"/>
              </w:rPr>
            </w:pPr>
            <w:r>
              <w:rPr>
                <w:rFonts w:ascii="Arial" w:eastAsia="Arial" w:hAnsi="Arial" w:cs="Arial"/>
                <w:bCs/>
                <w:sz w:val="24"/>
                <w:szCs w:val="24"/>
                <w:lang w:eastAsia="es-CL"/>
              </w:rPr>
              <w:t>10 o más</w:t>
            </w:r>
          </w:p>
        </w:tc>
        <w:tc>
          <w:tcPr>
            <w:tcW w:w="1418" w:type="dxa"/>
          </w:tcPr>
          <w:p w14:paraId="5EC93D8C" w14:textId="77777777" w:rsidR="00273632" w:rsidRPr="00273632" w:rsidRDefault="00273632" w:rsidP="00273632">
            <w:pPr>
              <w:suppressAutoHyphens w:val="0"/>
              <w:ind w:right="142"/>
              <w:jc w:val="both"/>
              <w:rPr>
                <w:rFonts w:ascii="Arial" w:eastAsia="Arial" w:hAnsi="Arial" w:cs="Arial"/>
                <w:b/>
                <w:bCs/>
                <w:sz w:val="24"/>
                <w:szCs w:val="24"/>
                <w:lang w:val="es-ES" w:eastAsia="es-CL"/>
              </w:rPr>
            </w:pPr>
            <w:r w:rsidRPr="00273632">
              <w:rPr>
                <w:rFonts w:ascii="Arial" w:eastAsia="Arial" w:hAnsi="Arial" w:cs="Arial"/>
                <w:b/>
                <w:bCs/>
                <w:sz w:val="24"/>
                <w:szCs w:val="24"/>
                <w:lang w:val="es-ES" w:eastAsia="es-CL"/>
              </w:rPr>
              <w:t>100</w:t>
            </w:r>
          </w:p>
        </w:tc>
      </w:tr>
      <w:tr w:rsidR="00273632" w:rsidRPr="00273632" w14:paraId="1A05B8CD" w14:textId="77777777" w:rsidTr="00E435E7">
        <w:tc>
          <w:tcPr>
            <w:tcW w:w="8642" w:type="dxa"/>
          </w:tcPr>
          <w:p w14:paraId="016B9A3B" w14:textId="191F526A" w:rsidR="00273632" w:rsidRPr="00273632" w:rsidRDefault="00F7511B" w:rsidP="00273632">
            <w:pPr>
              <w:suppressAutoHyphens w:val="0"/>
              <w:ind w:right="142"/>
              <w:jc w:val="both"/>
              <w:rPr>
                <w:rFonts w:ascii="Arial" w:eastAsia="Arial" w:hAnsi="Arial" w:cs="Arial"/>
                <w:bCs/>
                <w:sz w:val="24"/>
                <w:szCs w:val="24"/>
                <w:lang w:val="es-ES" w:eastAsia="es-CL"/>
              </w:rPr>
            </w:pPr>
            <w:r>
              <w:rPr>
                <w:rFonts w:ascii="Arial" w:eastAsia="Arial" w:hAnsi="Arial" w:cs="Arial"/>
                <w:bCs/>
                <w:sz w:val="24"/>
                <w:szCs w:val="24"/>
                <w:lang w:val="es-ES" w:eastAsia="es-CL"/>
              </w:rPr>
              <w:t>7 o 9</w:t>
            </w:r>
            <w:r w:rsidR="00273632" w:rsidRPr="00273632">
              <w:rPr>
                <w:rFonts w:ascii="Arial" w:eastAsia="Arial" w:hAnsi="Arial" w:cs="Arial"/>
                <w:bCs/>
                <w:sz w:val="24"/>
                <w:szCs w:val="24"/>
                <w:lang w:val="es-ES" w:eastAsia="es-CL"/>
              </w:rPr>
              <w:t xml:space="preserve"> </w:t>
            </w:r>
          </w:p>
        </w:tc>
        <w:tc>
          <w:tcPr>
            <w:tcW w:w="1418" w:type="dxa"/>
          </w:tcPr>
          <w:p w14:paraId="180885E7" w14:textId="450F192B" w:rsidR="00273632" w:rsidRPr="00273632" w:rsidRDefault="00F7511B" w:rsidP="00273632">
            <w:pPr>
              <w:suppressAutoHyphens w:val="0"/>
              <w:ind w:right="142"/>
              <w:jc w:val="both"/>
              <w:rPr>
                <w:rFonts w:ascii="Arial" w:eastAsia="Arial" w:hAnsi="Arial" w:cs="Arial"/>
                <w:b/>
                <w:bCs/>
                <w:sz w:val="24"/>
                <w:szCs w:val="24"/>
                <w:lang w:val="es-ES" w:eastAsia="es-CL"/>
              </w:rPr>
            </w:pPr>
            <w:r>
              <w:rPr>
                <w:rFonts w:ascii="Arial" w:eastAsia="Arial" w:hAnsi="Arial" w:cs="Arial"/>
                <w:b/>
                <w:bCs/>
                <w:sz w:val="24"/>
                <w:szCs w:val="24"/>
                <w:lang w:val="es-ES" w:eastAsia="es-CL"/>
              </w:rPr>
              <w:t>75</w:t>
            </w:r>
          </w:p>
        </w:tc>
      </w:tr>
      <w:tr w:rsidR="00273632" w:rsidRPr="00273632" w14:paraId="4DC17A61" w14:textId="77777777" w:rsidTr="00E435E7">
        <w:tc>
          <w:tcPr>
            <w:tcW w:w="8642" w:type="dxa"/>
          </w:tcPr>
          <w:p w14:paraId="688F5332" w14:textId="2668BAE1" w:rsidR="00273632" w:rsidRPr="00273632" w:rsidRDefault="00F7511B" w:rsidP="00273632">
            <w:pPr>
              <w:suppressAutoHyphens w:val="0"/>
              <w:ind w:right="142"/>
              <w:jc w:val="both"/>
              <w:rPr>
                <w:rFonts w:ascii="Arial" w:eastAsia="Arial" w:hAnsi="Arial" w:cs="Arial"/>
                <w:bCs/>
                <w:sz w:val="24"/>
                <w:szCs w:val="24"/>
                <w:lang w:eastAsia="es-CL"/>
              </w:rPr>
            </w:pPr>
            <w:r>
              <w:rPr>
                <w:rFonts w:ascii="Arial" w:eastAsia="Arial" w:hAnsi="Arial" w:cs="Arial"/>
                <w:bCs/>
                <w:sz w:val="24"/>
                <w:szCs w:val="24"/>
                <w:lang w:eastAsia="es-CL"/>
              </w:rPr>
              <w:t>4 o 6</w:t>
            </w:r>
          </w:p>
        </w:tc>
        <w:tc>
          <w:tcPr>
            <w:tcW w:w="1418" w:type="dxa"/>
          </w:tcPr>
          <w:p w14:paraId="5D7788A1" w14:textId="56C95AC6" w:rsidR="00273632" w:rsidRPr="00273632" w:rsidRDefault="00F7511B" w:rsidP="00273632">
            <w:pPr>
              <w:suppressAutoHyphens w:val="0"/>
              <w:ind w:right="142"/>
              <w:jc w:val="both"/>
              <w:rPr>
                <w:rFonts w:ascii="Arial" w:eastAsia="Arial" w:hAnsi="Arial" w:cs="Arial"/>
                <w:b/>
                <w:bCs/>
                <w:sz w:val="24"/>
                <w:szCs w:val="24"/>
                <w:lang w:val="es-ES" w:eastAsia="es-CL"/>
              </w:rPr>
            </w:pPr>
            <w:r>
              <w:rPr>
                <w:rFonts w:ascii="Arial" w:eastAsia="Arial" w:hAnsi="Arial" w:cs="Arial"/>
                <w:b/>
                <w:bCs/>
                <w:sz w:val="24"/>
                <w:szCs w:val="24"/>
                <w:lang w:val="es-ES" w:eastAsia="es-CL"/>
              </w:rPr>
              <w:t>50</w:t>
            </w:r>
          </w:p>
        </w:tc>
      </w:tr>
      <w:tr w:rsidR="00F7511B" w:rsidRPr="00273632" w14:paraId="63C67BAD" w14:textId="77777777" w:rsidTr="00E435E7">
        <w:tc>
          <w:tcPr>
            <w:tcW w:w="8642" w:type="dxa"/>
          </w:tcPr>
          <w:p w14:paraId="7042519C" w14:textId="5A854057" w:rsidR="00F7511B" w:rsidRDefault="00F7511B" w:rsidP="00273632">
            <w:pPr>
              <w:ind w:right="142"/>
              <w:jc w:val="both"/>
              <w:rPr>
                <w:rFonts w:ascii="Arial" w:eastAsia="Arial" w:hAnsi="Arial" w:cs="Arial"/>
                <w:bCs/>
                <w:sz w:val="24"/>
                <w:szCs w:val="24"/>
                <w:lang w:eastAsia="es-CL"/>
              </w:rPr>
            </w:pPr>
            <w:r>
              <w:rPr>
                <w:rFonts w:ascii="Arial" w:eastAsia="Arial" w:hAnsi="Arial" w:cs="Arial"/>
                <w:bCs/>
                <w:sz w:val="24"/>
                <w:szCs w:val="24"/>
                <w:lang w:eastAsia="es-CL"/>
              </w:rPr>
              <w:t>1 a 3</w:t>
            </w:r>
          </w:p>
        </w:tc>
        <w:tc>
          <w:tcPr>
            <w:tcW w:w="1418" w:type="dxa"/>
          </w:tcPr>
          <w:p w14:paraId="3B41BB98" w14:textId="3A013C75" w:rsidR="00F7511B" w:rsidRPr="00273632" w:rsidRDefault="00F7511B" w:rsidP="00273632">
            <w:pPr>
              <w:ind w:right="142"/>
              <w:jc w:val="both"/>
              <w:rPr>
                <w:rFonts w:ascii="Arial" w:eastAsia="Arial" w:hAnsi="Arial" w:cs="Arial"/>
                <w:b/>
                <w:bCs/>
                <w:sz w:val="24"/>
                <w:szCs w:val="24"/>
                <w:lang w:val="es-ES" w:eastAsia="es-CL"/>
              </w:rPr>
            </w:pPr>
            <w:r>
              <w:rPr>
                <w:rFonts w:ascii="Arial" w:eastAsia="Arial" w:hAnsi="Arial" w:cs="Arial"/>
                <w:b/>
                <w:bCs/>
                <w:sz w:val="24"/>
                <w:szCs w:val="24"/>
                <w:lang w:val="es-ES" w:eastAsia="es-CL"/>
              </w:rPr>
              <w:t>25</w:t>
            </w:r>
          </w:p>
        </w:tc>
      </w:tr>
      <w:tr w:rsidR="00F7511B" w:rsidRPr="00F7511B" w14:paraId="5F2EEC30" w14:textId="77777777" w:rsidTr="00E435E7">
        <w:tc>
          <w:tcPr>
            <w:tcW w:w="8642" w:type="dxa"/>
          </w:tcPr>
          <w:p w14:paraId="3AFADCD9" w14:textId="44494EEE" w:rsidR="00F7511B" w:rsidRPr="00F7511B" w:rsidRDefault="00F7511B" w:rsidP="00273632">
            <w:pPr>
              <w:ind w:right="142"/>
              <w:jc w:val="both"/>
              <w:rPr>
                <w:rFonts w:ascii="Arial" w:eastAsia="Arial" w:hAnsi="Arial" w:cs="Arial"/>
                <w:bCs/>
                <w:sz w:val="24"/>
                <w:szCs w:val="24"/>
                <w:lang w:val="pt-PT" w:eastAsia="es-CL"/>
              </w:rPr>
            </w:pPr>
            <w:r w:rsidRPr="00F7511B">
              <w:rPr>
                <w:rFonts w:ascii="Arial" w:eastAsia="Arial" w:hAnsi="Arial" w:cs="Arial"/>
                <w:bCs/>
                <w:sz w:val="24"/>
                <w:szCs w:val="24"/>
                <w:lang w:val="pt-PT" w:eastAsia="es-CL"/>
              </w:rPr>
              <w:t>No presenta o no informa</w:t>
            </w:r>
          </w:p>
        </w:tc>
        <w:tc>
          <w:tcPr>
            <w:tcW w:w="1418" w:type="dxa"/>
          </w:tcPr>
          <w:p w14:paraId="44F752C3" w14:textId="5C791A30" w:rsidR="00F7511B" w:rsidRPr="00F7511B" w:rsidRDefault="00F7511B" w:rsidP="00273632">
            <w:pPr>
              <w:ind w:right="142"/>
              <w:jc w:val="both"/>
              <w:rPr>
                <w:rFonts w:ascii="Arial" w:eastAsia="Arial" w:hAnsi="Arial" w:cs="Arial"/>
                <w:b/>
                <w:bCs/>
                <w:sz w:val="24"/>
                <w:szCs w:val="24"/>
                <w:lang w:val="pt-PT" w:eastAsia="es-CL"/>
              </w:rPr>
            </w:pPr>
            <w:r>
              <w:rPr>
                <w:rFonts w:ascii="Arial" w:eastAsia="Arial" w:hAnsi="Arial" w:cs="Arial"/>
                <w:b/>
                <w:bCs/>
                <w:sz w:val="24"/>
                <w:szCs w:val="24"/>
                <w:lang w:val="pt-PT" w:eastAsia="es-CL"/>
              </w:rPr>
              <w:t>0</w:t>
            </w:r>
          </w:p>
        </w:tc>
      </w:tr>
      <w:bookmarkEnd w:id="8"/>
    </w:tbl>
    <w:p w14:paraId="7B195578" w14:textId="77777777" w:rsidR="00273632" w:rsidRPr="00F7511B" w:rsidRDefault="00273632" w:rsidP="007B7523">
      <w:pPr>
        <w:ind w:right="142"/>
        <w:jc w:val="both"/>
        <w:rPr>
          <w:rFonts w:ascii="Arial" w:eastAsia="Arial" w:hAnsi="Arial" w:cs="Arial"/>
          <w:b/>
          <w:sz w:val="24"/>
          <w:szCs w:val="24"/>
          <w:lang w:val="pt-PT" w:eastAsia="es-CL"/>
        </w:rPr>
      </w:pPr>
    </w:p>
    <w:p w14:paraId="529E6383" w14:textId="77777777" w:rsidR="00273632" w:rsidRPr="00F7511B" w:rsidRDefault="00273632" w:rsidP="007B7523">
      <w:pPr>
        <w:ind w:right="142"/>
        <w:jc w:val="both"/>
        <w:rPr>
          <w:rFonts w:ascii="Arial" w:eastAsia="Arial" w:hAnsi="Arial" w:cs="Arial"/>
          <w:b/>
          <w:sz w:val="24"/>
          <w:szCs w:val="24"/>
          <w:lang w:val="pt-PT" w:eastAsia="es-CL"/>
        </w:rPr>
      </w:pPr>
    </w:p>
    <w:p w14:paraId="757BB6A7" w14:textId="77777777" w:rsidR="00273632" w:rsidRPr="00F7511B" w:rsidRDefault="00273632" w:rsidP="007B7523">
      <w:pPr>
        <w:ind w:right="142"/>
        <w:jc w:val="both"/>
        <w:rPr>
          <w:rFonts w:ascii="Arial" w:eastAsia="Arial" w:hAnsi="Arial" w:cs="Arial"/>
          <w:b/>
          <w:sz w:val="24"/>
          <w:szCs w:val="24"/>
          <w:lang w:val="pt-PT" w:eastAsia="es-CL"/>
        </w:rPr>
      </w:pPr>
    </w:p>
    <w:p w14:paraId="70FB61FC" w14:textId="06672ACE" w:rsidR="008D2981" w:rsidRPr="007B7523" w:rsidRDefault="00F7511B" w:rsidP="008D2981">
      <w:pPr>
        <w:ind w:right="142"/>
        <w:jc w:val="both"/>
        <w:rPr>
          <w:rFonts w:ascii="Arial" w:eastAsia="Arial" w:hAnsi="Arial" w:cs="Arial"/>
          <w:sz w:val="24"/>
          <w:szCs w:val="24"/>
          <w:lang w:val="es-ES" w:eastAsia="es-CL"/>
        </w:rPr>
      </w:pPr>
      <w:r>
        <w:rPr>
          <w:rFonts w:ascii="Arial" w:eastAsia="Arial" w:hAnsi="Arial" w:cs="Arial"/>
          <w:b/>
          <w:bCs/>
          <w:sz w:val="24"/>
          <w:szCs w:val="24"/>
          <w:lang w:eastAsia="es-CL"/>
        </w:rPr>
        <w:t xml:space="preserve">Patente comercial- Ponderación </w:t>
      </w:r>
      <w:r w:rsidR="003A045C">
        <w:rPr>
          <w:rFonts w:ascii="Arial" w:eastAsia="Arial" w:hAnsi="Arial" w:cs="Arial"/>
          <w:b/>
          <w:bCs/>
          <w:sz w:val="24"/>
          <w:szCs w:val="24"/>
          <w:lang w:eastAsia="es-CL"/>
        </w:rPr>
        <w:t>15</w:t>
      </w:r>
      <w:r w:rsidR="00C35C1F">
        <w:rPr>
          <w:rFonts w:ascii="Arial" w:eastAsia="Arial" w:hAnsi="Arial" w:cs="Arial"/>
          <w:b/>
          <w:bCs/>
          <w:sz w:val="24"/>
          <w:szCs w:val="24"/>
          <w:lang w:eastAsia="es-CL"/>
        </w:rPr>
        <w:t>%</w:t>
      </w:r>
      <w:r w:rsidR="008D2981" w:rsidRPr="007B7523">
        <w:rPr>
          <w:rFonts w:ascii="Arial" w:eastAsia="Arial" w:hAnsi="Arial" w:cs="Arial"/>
          <w:b/>
          <w:bCs/>
          <w:sz w:val="24"/>
          <w:szCs w:val="24"/>
          <w:lang w:eastAsia="es-CL"/>
        </w:rPr>
        <w:t>:</w:t>
      </w:r>
      <w:r w:rsidR="008D2981" w:rsidRPr="007B7523">
        <w:rPr>
          <w:rFonts w:ascii="Arial" w:eastAsia="Arial" w:hAnsi="Arial" w:cs="Arial"/>
          <w:sz w:val="24"/>
          <w:szCs w:val="24"/>
          <w:lang w:eastAsia="es-CL"/>
        </w:rPr>
        <w:t xml:space="preserve"> </w:t>
      </w:r>
      <w:r>
        <w:rPr>
          <w:rFonts w:ascii="Arial" w:eastAsia="Arial" w:hAnsi="Arial" w:cs="Arial"/>
          <w:sz w:val="24"/>
          <w:szCs w:val="24"/>
          <w:lang w:eastAsia="es-CL"/>
        </w:rPr>
        <w:t>Este criterio evaluara a través de la copia de la patente comercial, que el proponente acompañe dentro de su oferta, si es que contara con ello.</w:t>
      </w:r>
    </w:p>
    <w:p w14:paraId="76EB0491" w14:textId="77777777" w:rsidR="008D2981" w:rsidRPr="007B7523" w:rsidRDefault="008D2981" w:rsidP="008D2981">
      <w:pPr>
        <w:ind w:right="142"/>
        <w:jc w:val="both"/>
        <w:rPr>
          <w:rFonts w:ascii="Cambria" w:eastAsia="Arial" w:hAnsi="Cambria" w:cs="Arial"/>
          <w:b/>
          <w:sz w:val="22"/>
          <w:szCs w:val="22"/>
          <w:lang w:val="es-ES" w:eastAsia="es-CL"/>
        </w:rPr>
      </w:pPr>
    </w:p>
    <w:tbl>
      <w:tblPr>
        <w:tblStyle w:val="Tablaconcuadrcula"/>
        <w:tblW w:w="10060" w:type="dxa"/>
        <w:tblLook w:val="04A0" w:firstRow="1" w:lastRow="0" w:firstColumn="1" w:lastColumn="0" w:noHBand="0" w:noVBand="1"/>
      </w:tblPr>
      <w:tblGrid>
        <w:gridCol w:w="8642"/>
        <w:gridCol w:w="1418"/>
      </w:tblGrid>
      <w:tr w:rsidR="008D2981" w:rsidRPr="007B7523" w14:paraId="645DED57" w14:textId="77777777" w:rsidTr="00C82B83">
        <w:tc>
          <w:tcPr>
            <w:tcW w:w="8642" w:type="dxa"/>
          </w:tcPr>
          <w:p w14:paraId="311B30FA" w14:textId="110F1DCC" w:rsidR="008D2981" w:rsidRPr="007B7523" w:rsidRDefault="00AD356F" w:rsidP="00C82B83">
            <w:pPr>
              <w:ind w:right="142"/>
              <w:jc w:val="both"/>
              <w:rPr>
                <w:rFonts w:ascii="Arial" w:eastAsia="Arial" w:hAnsi="Arial" w:cs="Arial"/>
                <w:b/>
                <w:sz w:val="24"/>
                <w:szCs w:val="24"/>
                <w:lang w:val="es-ES" w:eastAsia="es-CL"/>
              </w:rPr>
            </w:pPr>
            <w:bookmarkStart w:id="9" w:name="_Hlk152577227"/>
            <w:r>
              <w:rPr>
                <w:rFonts w:ascii="Arial" w:eastAsia="Arial" w:hAnsi="Arial" w:cs="Arial"/>
                <w:b/>
                <w:sz w:val="24"/>
                <w:szCs w:val="24"/>
                <w:lang w:val="es-ES" w:eastAsia="es-CL"/>
              </w:rPr>
              <w:t>Patente comercial</w:t>
            </w:r>
          </w:p>
        </w:tc>
        <w:tc>
          <w:tcPr>
            <w:tcW w:w="1418" w:type="dxa"/>
          </w:tcPr>
          <w:p w14:paraId="7B32BBDC" w14:textId="77777777" w:rsidR="008D2981" w:rsidRPr="007B7523" w:rsidRDefault="008D2981" w:rsidP="00C82B83">
            <w:pPr>
              <w:ind w:right="142"/>
              <w:jc w:val="both"/>
              <w:rPr>
                <w:rFonts w:ascii="Arial" w:eastAsia="Arial" w:hAnsi="Arial" w:cs="Arial"/>
                <w:b/>
                <w:sz w:val="24"/>
                <w:szCs w:val="24"/>
                <w:lang w:val="es-ES" w:eastAsia="es-CL"/>
              </w:rPr>
            </w:pPr>
            <w:r w:rsidRPr="007B7523">
              <w:rPr>
                <w:rFonts w:ascii="Arial" w:eastAsia="Arial" w:hAnsi="Arial" w:cs="Arial"/>
                <w:b/>
                <w:sz w:val="24"/>
                <w:szCs w:val="24"/>
                <w:lang w:val="es-ES" w:eastAsia="es-CL"/>
              </w:rPr>
              <w:t>Puntos</w:t>
            </w:r>
          </w:p>
        </w:tc>
      </w:tr>
      <w:tr w:rsidR="008D2981" w:rsidRPr="007B7523" w14:paraId="163E93D7" w14:textId="77777777" w:rsidTr="00C82B83">
        <w:tc>
          <w:tcPr>
            <w:tcW w:w="8642" w:type="dxa"/>
          </w:tcPr>
          <w:p w14:paraId="02671DB7" w14:textId="65AEA3C6" w:rsidR="008D2981" w:rsidRPr="007B7523" w:rsidRDefault="003A045C" w:rsidP="00C82B83">
            <w:pPr>
              <w:ind w:right="142"/>
              <w:jc w:val="both"/>
              <w:rPr>
                <w:rFonts w:ascii="Arial" w:eastAsia="Arial" w:hAnsi="Arial" w:cs="Arial"/>
                <w:sz w:val="24"/>
                <w:szCs w:val="24"/>
                <w:lang w:val="es-ES" w:eastAsia="es-CL"/>
              </w:rPr>
            </w:pPr>
            <w:r>
              <w:rPr>
                <w:rFonts w:ascii="Arial" w:eastAsia="Arial" w:hAnsi="Arial" w:cs="Arial"/>
                <w:sz w:val="24"/>
                <w:szCs w:val="24"/>
                <w:lang w:eastAsia="es-CL"/>
              </w:rPr>
              <w:t>Proveedor con patente comercial vigente en la región de Tarapacá.</w:t>
            </w:r>
          </w:p>
        </w:tc>
        <w:tc>
          <w:tcPr>
            <w:tcW w:w="1418" w:type="dxa"/>
          </w:tcPr>
          <w:p w14:paraId="48EBB9AA" w14:textId="77777777" w:rsidR="008D2981" w:rsidRPr="0053597B" w:rsidRDefault="008D2981" w:rsidP="00C82B83">
            <w:pPr>
              <w:ind w:right="142"/>
              <w:jc w:val="both"/>
              <w:rPr>
                <w:rFonts w:ascii="Arial" w:eastAsia="Arial" w:hAnsi="Arial" w:cs="Arial"/>
                <w:b/>
                <w:bCs/>
                <w:sz w:val="24"/>
                <w:szCs w:val="24"/>
                <w:lang w:val="es-ES" w:eastAsia="es-CL"/>
              </w:rPr>
            </w:pPr>
            <w:r w:rsidRPr="0053597B">
              <w:rPr>
                <w:rFonts w:ascii="Arial" w:eastAsia="Arial" w:hAnsi="Arial" w:cs="Arial"/>
                <w:b/>
                <w:bCs/>
                <w:sz w:val="24"/>
                <w:szCs w:val="24"/>
                <w:lang w:val="es-ES" w:eastAsia="es-CL"/>
              </w:rPr>
              <w:t>100</w:t>
            </w:r>
          </w:p>
        </w:tc>
      </w:tr>
      <w:tr w:rsidR="008D2981" w:rsidRPr="007B7523" w14:paraId="0F606997" w14:textId="77777777" w:rsidTr="00C82B83">
        <w:tc>
          <w:tcPr>
            <w:tcW w:w="8642" w:type="dxa"/>
          </w:tcPr>
          <w:p w14:paraId="79BA6ADB" w14:textId="1986DBE5" w:rsidR="008D2981" w:rsidRPr="007B7523" w:rsidRDefault="003A045C" w:rsidP="00C82B83">
            <w:pPr>
              <w:ind w:right="142"/>
              <w:jc w:val="both"/>
              <w:rPr>
                <w:rFonts w:ascii="Arial" w:eastAsia="Arial" w:hAnsi="Arial" w:cs="Arial"/>
                <w:sz w:val="24"/>
                <w:szCs w:val="24"/>
                <w:lang w:val="es-ES" w:eastAsia="es-CL"/>
              </w:rPr>
            </w:pPr>
            <w:r>
              <w:rPr>
                <w:rFonts w:ascii="Arial" w:eastAsia="Arial" w:hAnsi="Arial" w:cs="Arial"/>
                <w:sz w:val="24"/>
                <w:szCs w:val="24"/>
                <w:lang w:val="es-ES" w:eastAsia="es-CL"/>
              </w:rPr>
              <w:t>Proveedor con patente comercial vigente en otra región del país.</w:t>
            </w:r>
            <w:r w:rsidR="008D2981" w:rsidRPr="007B7523">
              <w:rPr>
                <w:rFonts w:ascii="Arial" w:eastAsia="Arial" w:hAnsi="Arial" w:cs="Arial"/>
                <w:sz w:val="24"/>
                <w:szCs w:val="24"/>
                <w:lang w:val="es-ES" w:eastAsia="es-CL"/>
              </w:rPr>
              <w:t xml:space="preserve"> </w:t>
            </w:r>
          </w:p>
        </w:tc>
        <w:tc>
          <w:tcPr>
            <w:tcW w:w="1418" w:type="dxa"/>
          </w:tcPr>
          <w:p w14:paraId="7FA245E5" w14:textId="77777777" w:rsidR="008D2981" w:rsidRPr="0053597B" w:rsidRDefault="008D2981" w:rsidP="00C82B83">
            <w:pPr>
              <w:ind w:right="142"/>
              <w:jc w:val="both"/>
              <w:rPr>
                <w:rFonts w:ascii="Arial" w:eastAsia="Arial" w:hAnsi="Arial" w:cs="Arial"/>
                <w:b/>
                <w:bCs/>
                <w:sz w:val="24"/>
                <w:szCs w:val="24"/>
                <w:lang w:val="es-ES" w:eastAsia="es-CL"/>
              </w:rPr>
            </w:pPr>
            <w:r w:rsidRPr="0053597B">
              <w:rPr>
                <w:rFonts w:ascii="Arial" w:eastAsia="Arial" w:hAnsi="Arial" w:cs="Arial"/>
                <w:b/>
                <w:bCs/>
                <w:sz w:val="24"/>
                <w:szCs w:val="24"/>
                <w:lang w:val="es-ES" w:eastAsia="es-CL"/>
              </w:rPr>
              <w:t>50</w:t>
            </w:r>
          </w:p>
        </w:tc>
      </w:tr>
      <w:tr w:rsidR="008D2981" w:rsidRPr="007B7523" w14:paraId="70118CED" w14:textId="77777777" w:rsidTr="00C82B83">
        <w:tc>
          <w:tcPr>
            <w:tcW w:w="8642" w:type="dxa"/>
          </w:tcPr>
          <w:p w14:paraId="00BF8207" w14:textId="77777777" w:rsidR="008D2981" w:rsidRPr="007B7523" w:rsidRDefault="008D2981" w:rsidP="00C82B83">
            <w:pPr>
              <w:ind w:right="142"/>
              <w:jc w:val="both"/>
              <w:rPr>
                <w:rFonts w:ascii="Arial" w:eastAsia="Arial" w:hAnsi="Arial" w:cs="Arial"/>
                <w:sz w:val="24"/>
                <w:szCs w:val="24"/>
                <w:lang w:val="es-ES" w:eastAsia="es-CL"/>
              </w:rPr>
            </w:pPr>
            <w:r w:rsidRPr="007B7523">
              <w:rPr>
                <w:rFonts w:ascii="Arial" w:eastAsia="Arial" w:hAnsi="Arial" w:cs="Arial"/>
                <w:sz w:val="24"/>
                <w:szCs w:val="24"/>
                <w:lang w:val="es-ES" w:eastAsia="es-CL"/>
              </w:rPr>
              <w:t>No informa</w:t>
            </w:r>
          </w:p>
        </w:tc>
        <w:tc>
          <w:tcPr>
            <w:tcW w:w="1418" w:type="dxa"/>
          </w:tcPr>
          <w:p w14:paraId="4DEBF48C" w14:textId="77777777" w:rsidR="008D2981" w:rsidRPr="0053597B" w:rsidRDefault="008D2981" w:rsidP="00C82B83">
            <w:pPr>
              <w:ind w:right="142"/>
              <w:jc w:val="both"/>
              <w:rPr>
                <w:rFonts w:ascii="Arial" w:eastAsia="Arial" w:hAnsi="Arial" w:cs="Arial"/>
                <w:b/>
                <w:bCs/>
                <w:sz w:val="24"/>
                <w:szCs w:val="24"/>
                <w:lang w:val="es-ES" w:eastAsia="es-CL"/>
              </w:rPr>
            </w:pPr>
            <w:r w:rsidRPr="0053597B">
              <w:rPr>
                <w:rFonts w:ascii="Arial" w:eastAsia="Arial" w:hAnsi="Arial" w:cs="Arial"/>
                <w:b/>
                <w:bCs/>
                <w:sz w:val="24"/>
                <w:szCs w:val="24"/>
                <w:lang w:val="es-ES" w:eastAsia="es-CL"/>
              </w:rPr>
              <w:t>0</w:t>
            </w:r>
          </w:p>
        </w:tc>
      </w:tr>
      <w:bookmarkEnd w:id="9"/>
    </w:tbl>
    <w:p w14:paraId="6C58653E" w14:textId="77777777" w:rsidR="008D2981" w:rsidRPr="007B7523" w:rsidRDefault="008D2981" w:rsidP="008D2981">
      <w:pPr>
        <w:ind w:right="142"/>
        <w:jc w:val="both"/>
        <w:rPr>
          <w:rFonts w:ascii="Arial" w:eastAsia="Arial" w:hAnsi="Arial" w:cs="Arial"/>
          <w:b/>
          <w:sz w:val="24"/>
          <w:szCs w:val="24"/>
          <w:lang w:val="es-ES" w:eastAsia="es-CL"/>
        </w:rPr>
      </w:pPr>
    </w:p>
    <w:p w14:paraId="3C0D4A13" w14:textId="77777777" w:rsidR="007B7523" w:rsidRDefault="007B7523" w:rsidP="007B7523">
      <w:pPr>
        <w:ind w:right="142"/>
        <w:jc w:val="both"/>
        <w:rPr>
          <w:rFonts w:ascii="Arial" w:eastAsia="Arial" w:hAnsi="Arial" w:cs="Arial"/>
          <w:b/>
          <w:sz w:val="24"/>
          <w:szCs w:val="24"/>
          <w:lang w:val="es-ES" w:eastAsia="es-CL"/>
        </w:rPr>
      </w:pPr>
    </w:p>
    <w:p w14:paraId="3C3C95DF" w14:textId="77777777" w:rsidR="00C35C1F" w:rsidRPr="00C35C1F" w:rsidRDefault="00C35C1F" w:rsidP="00C35C1F">
      <w:pPr>
        <w:ind w:right="142"/>
        <w:jc w:val="both"/>
        <w:rPr>
          <w:rFonts w:ascii="Arial" w:eastAsia="Arial" w:hAnsi="Arial" w:cs="Arial"/>
          <w:b/>
          <w:bCs/>
          <w:sz w:val="24"/>
          <w:szCs w:val="24"/>
          <w:lang w:val="es-ES" w:eastAsia="es-CL"/>
        </w:rPr>
      </w:pPr>
    </w:p>
    <w:p w14:paraId="79687897" w14:textId="77777777" w:rsidR="007B7523" w:rsidRPr="007B7523" w:rsidRDefault="007B7523" w:rsidP="007B7523">
      <w:pPr>
        <w:ind w:right="142"/>
        <w:jc w:val="both"/>
        <w:rPr>
          <w:rFonts w:ascii="Arial" w:eastAsia="Arial" w:hAnsi="Arial" w:cs="Arial"/>
          <w:sz w:val="24"/>
          <w:szCs w:val="24"/>
          <w:lang w:val="es-ES" w:eastAsia="es-CL"/>
        </w:rPr>
      </w:pPr>
      <w:r w:rsidRPr="007B7523">
        <w:rPr>
          <w:rFonts w:ascii="Arial" w:eastAsia="Arial" w:hAnsi="Arial" w:cs="Arial"/>
          <w:b/>
          <w:sz w:val="24"/>
          <w:szCs w:val="24"/>
          <w:lang w:val="es-ES" w:eastAsia="es-CL"/>
        </w:rPr>
        <w:t>14.1.3.-</w:t>
      </w:r>
      <w:r w:rsidRPr="007B7523">
        <w:rPr>
          <w:rFonts w:ascii="Arial" w:eastAsia="Arial" w:hAnsi="Arial" w:cs="Arial"/>
          <w:sz w:val="24"/>
          <w:szCs w:val="24"/>
          <w:lang w:val="es-ES" w:eastAsia="es-CL"/>
        </w:rPr>
        <w:t xml:space="preserve"> Ante una igualdad de puntaje en la evaluación final de las ofertas, se desempatará de la siguiente forma:</w:t>
      </w:r>
    </w:p>
    <w:p w14:paraId="37E71ED5" w14:textId="77777777" w:rsidR="007B7523" w:rsidRPr="007B7523" w:rsidRDefault="007B7523" w:rsidP="007B7523">
      <w:pPr>
        <w:ind w:right="142"/>
        <w:jc w:val="both"/>
        <w:rPr>
          <w:rFonts w:ascii="Arial" w:eastAsia="Arial" w:hAnsi="Arial" w:cs="Arial"/>
          <w:sz w:val="24"/>
          <w:szCs w:val="24"/>
          <w:lang w:val="es-ES" w:eastAsia="es-CL"/>
        </w:rPr>
      </w:pPr>
    </w:p>
    <w:p w14:paraId="3896B376" w14:textId="77777777" w:rsidR="007B7523" w:rsidRDefault="007B7523" w:rsidP="007B7523">
      <w:pPr>
        <w:ind w:right="142"/>
        <w:jc w:val="both"/>
        <w:rPr>
          <w:rFonts w:ascii="Arial" w:eastAsia="Arial" w:hAnsi="Arial" w:cs="Arial"/>
          <w:sz w:val="24"/>
          <w:szCs w:val="24"/>
          <w:lang w:val="es-ES" w:eastAsia="es-CL"/>
        </w:rPr>
      </w:pPr>
      <w:r w:rsidRPr="007B7523">
        <w:rPr>
          <w:rFonts w:ascii="Arial" w:eastAsia="Arial" w:hAnsi="Arial" w:cs="Arial"/>
          <w:sz w:val="24"/>
          <w:szCs w:val="24"/>
          <w:lang w:val="es-ES" w:eastAsia="es-CL"/>
        </w:rPr>
        <w:t>1</w:t>
      </w:r>
      <w:bookmarkStart w:id="10" w:name="_Hlk17468829"/>
      <w:r w:rsidRPr="007B7523">
        <w:rPr>
          <w:rFonts w:ascii="Arial" w:eastAsia="Arial" w:hAnsi="Arial" w:cs="Arial"/>
          <w:sz w:val="24"/>
          <w:szCs w:val="24"/>
          <w:lang w:val="es-ES" w:eastAsia="es-CL"/>
        </w:rPr>
        <w:t>º</w:t>
      </w:r>
      <w:bookmarkEnd w:id="10"/>
      <w:r w:rsidRPr="007B7523">
        <w:rPr>
          <w:rFonts w:ascii="Arial" w:eastAsia="Arial" w:hAnsi="Arial" w:cs="Arial"/>
          <w:sz w:val="24"/>
          <w:szCs w:val="24"/>
          <w:lang w:val="es-ES" w:eastAsia="es-CL"/>
        </w:rPr>
        <w:t xml:space="preserve"> </w:t>
      </w:r>
      <w:bookmarkStart w:id="11" w:name="_Hlk153973134"/>
      <w:r w:rsidRPr="007B7523">
        <w:rPr>
          <w:rFonts w:ascii="Arial" w:eastAsia="Arial" w:hAnsi="Arial" w:cs="Arial"/>
          <w:sz w:val="24"/>
          <w:szCs w:val="24"/>
          <w:lang w:val="es-ES" w:eastAsia="es-CL"/>
        </w:rPr>
        <w:t>por mayor puntaje Oferta Económica.</w:t>
      </w:r>
      <w:bookmarkEnd w:id="11"/>
    </w:p>
    <w:p w14:paraId="597D7106" w14:textId="35CCFE3C" w:rsidR="004C5635" w:rsidRDefault="004C5635" w:rsidP="007B7523">
      <w:pPr>
        <w:ind w:right="142"/>
        <w:jc w:val="both"/>
        <w:rPr>
          <w:rFonts w:ascii="Arial" w:eastAsia="Arial" w:hAnsi="Arial" w:cs="Arial"/>
          <w:sz w:val="24"/>
          <w:szCs w:val="24"/>
          <w:lang w:val="es-ES" w:eastAsia="es-CL"/>
        </w:rPr>
      </w:pPr>
      <w:r>
        <w:rPr>
          <w:rFonts w:ascii="Arial" w:eastAsia="Arial" w:hAnsi="Arial" w:cs="Arial"/>
          <w:sz w:val="24"/>
          <w:szCs w:val="24"/>
          <w:lang w:val="es-ES" w:eastAsia="es-CL"/>
        </w:rPr>
        <w:t xml:space="preserve">2° </w:t>
      </w:r>
      <w:r w:rsidRPr="004C5635">
        <w:rPr>
          <w:rFonts w:ascii="Arial" w:eastAsia="Arial" w:hAnsi="Arial" w:cs="Arial"/>
          <w:sz w:val="24"/>
          <w:szCs w:val="24"/>
          <w:lang w:val="es-ES" w:eastAsia="es-CL"/>
        </w:rPr>
        <w:t xml:space="preserve">por mayor puntaje </w:t>
      </w:r>
      <w:r w:rsidR="003A045C">
        <w:rPr>
          <w:rFonts w:ascii="Arial" w:eastAsia="Arial" w:hAnsi="Arial" w:cs="Arial"/>
          <w:sz w:val="24"/>
          <w:szCs w:val="24"/>
          <w:lang w:val="es-ES" w:eastAsia="es-CL"/>
        </w:rPr>
        <w:t>Experiencia del oferente.</w:t>
      </w:r>
    </w:p>
    <w:p w14:paraId="3992D3D1" w14:textId="4E8FC62C" w:rsidR="007B7523" w:rsidRPr="007B7523" w:rsidRDefault="004C5635" w:rsidP="003A045C">
      <w:pPr>
        <w:ind w:right="142"/>
        <w:jc w:val="both"/>
        <w:rPr>
          <w:rFonts w:ascii="Arial" w:eastAsia="Arial" w:hAnsi="Arial" w:cs="Arial"/>
          <w:sz w:val="24"/>
          <w:szCs w:val="24"/>
          <w:lang w:val="es-ES" w:eastAsia="es-CL"/>
        </w:rPr>
      </w:pPr>
      <w:r>
        <w:rPr>
          <w:rFonts w:ascii="Arial" w:eastAsia="Arial" w:hAnsi="Arial" w:cs="Arial"/>
          <w:sz w:val="24"/>
          <w:szCs w:val="24"/>
          <w:lang w:val="es-ES" w:eastAsia="es-CL"/>
        </w:rPr>
        <w:t>3°</w:t>
      </w:r>
      <w:r w:rsidRPr="004C5635">
        <w:rPr>
          <w:rFonts w:ascii="Arial" w:eastAsia="Arial" w:hAnsi="Arial" w:cs="Arial"/>
          <w:sz w:val="24"/>
          <w:szCs w:val="24"/>
          <w:lang w:val="es-ES" w:eastAsia="es-CL"/>
        </w:rPr>
        <w:t xml:space="preserve"> por mayor puntaje en </w:t>
      </w:r>
      <w:r w:rsidR="003A045C">
        <w:rPr>
          <w:rFonts w:ascii="Arial" w:eastAsia="Arial" w:hAnsi="Arial" w:cs="Arial"/>
          <w:sz w:val="24"/>
          <w:szCs w:val="24"/>
          <w:lang w:val="es-ES" w:eastAsia="es-CL"/>
        </w:rPr>
        <w:t>Patente Comercial</w:t>
      </w:r>
      <w:r w:rsidR="0053597B">
        <w:rPr>
          <w:rFonts w:ascii="Arial" w:eastAsia="Arial" w:hAnsi="Arial" w:cs="Arial"/>
          <w:sz w:val="24"/>
          <w:szCs w:val="24"/>
          <w:lang w:val="es-ES" w:eastAsia="es-CL"/>
        </w:rPr>
        <w:t>.</w:t>
      </w:r>
    </w:p>
    <w:p w14:paraId="50D4C9FF" w14:textId="77777777" w:rsidR="007B7523" w:rsidRPr="007B7523" w:rsidRDefault="007B7523" w:rsidP="007B7523">
      <w:pPr>
        <w:spacing w:line="276" w:lineRule="auto"/>
        <w:ind w:right="142"/>
        <w:jc w:val="both"/>
        <w:rPr>
          <w:rFonts w:ascii="Cambria" w:eastAsia="Arial" w:hAnsi="Cambria" w:cs="Arial"/>
          <w:sz w:val="22"/>
          <w:szCs w:val="22"/>
          <w:lang w:val="es-ES" w:eastAsia="es-CL"/>
        </w:rPr>
      </w:pPr>
    </w:p>
    <w:p w14:paraId="0E562A02" w14:textId="77777777" w:rsidR="007B7523" w:rsidRPr="007B7523" w:rsidRDefault="007B7523" w:rsidP="007B7523">
      <w:pPr>
        <w:spacing w:line="276" w:lineRule="auto"/>
        <w:ind w:right="142"/>
        <w:jc w:val="both"/>
        <w:rPr>
          <w:rFonts w:ascii="Cambria" w:eastAsia="Arial" w:hAnsi="Cambria" w:cs="Arial"/>
          <w:sz w:val="22"/>
          <w:szCs w:val="22"/>
          <w:lang w:val="es-ES" w:eastAsia="es-CL"/>
        </w:rPr>
      </w:pPr>
    </w:p>
    <w:p w14:paraId="1A96578F"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lastRenderedPageBreak/>
        <w:t>Si aún persistiese la igualdad con la aplicación de los criterios para determinar la adjudicación en caso de empate, la Ilustre Municipalidad de Iquique adjudicara al oferente que primero haya ingresado su oferta, de acuerdo al Acta de Recepción de Oferta.</w:t>
      </w:r>
    </w:p>
    <w:p w14:paraId="14A9D1B5"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proofErr w:type="spellStart"/>
      <w:r w:rsidRPr="007B7523">
        <w:rPr>
          <w:rFonts w:ascii="Arial" w:eastAsia="Calibri" w:hAnsi="Arial" w:cs="Arial"/>
          <w:kern w:val="2"/>
          <w:sz w:val="24"/>
          <w:szCs w:val="24"/>
          <w:lang w:val="es-ES" w:eastAsia="en-US"/>
          <w14:ligatures w14:val="standardContextual"/>
        </w:rPr>
        <w:t>Secoplac</w:t>
      </w:r>
      <w:proofErr w:type="spellEnd"/>
      <w:r w:rsidRPr="007B7523">
        <w:rPr>
          <w:rFonts w:ascii="Arial" w:eastAsia="Calibri" w:hAnsi="Arial" w:cs="Arial"/>
          <w:kern w:val="2"/>
          <w:sz w:val="24"/>
          <w:szCs w:val="24"/>
          <w:lang w:val="es-ES" w:eastAsia="en-US"/>
          <w14:ligatures w14:val="standardContextual"/>
        </w:rPr>
        <w:t xml:space="preserve">, comunicará por medio de la publicación en la página web oficial de la Ilustre Municipalidad de Iquique </w:t>
      </w:r>
      <w:hyperlink r:id="rId12" w:history="1">
        <w:r w:rsidRPr="007B7523">
          <w:rPr>
            <w:rFonts w:ascii="Arial" w:eastAsia="Calibri" w:hAnsi="Arial" w:cs="Arial"/>
            <w:color w:val="0563C1"/>
            <w:kern w:val="2"/>
            <w:sz w:val="24"/>
            <w:szCs w:val="24"/>
            <w:u w:val="single"/>
            <w:lang w:val="es-ES" w:eastAsia="en-US"/>
            <w14:ligatures w14:val="standardContextual"/>
          </w:rPr>
          <w:t>www.municipioiquique.cl</w:t>
        </w:r>
      </w:hyperlink>
      <w:r w:rsidRPr="007B7523">
        <w:rPr>
          <w:rFonts w:ascii="Arial" w:eastAsia="Calibri" w:hAnsi="Arial" w:cs="Arial"/>
          <w:kern w:val="2"/>
          <w:sz w:val="24"/>
          <w:szCs w:val="24"/>
          <w:lang w:val="es-ES" w:eastAsia="en-US"/>
          <w14:ligatures w14:val="standardContextual"/>
        </w:rPr>
        <w:t>, los antecedentes de la evaluación y Decreto Alcaldicio correspondiente el resultado de la adjudicación.</w:t>
      </w:r>
    </w:p>
    <w:p w14:paraId="51DECE8A" w14:textId="77777777" w:rsidR="007B7523" w:rsidRPr="007B7523" w:rsidRDefault="007B7523" w:rsidP="007B7523">
      <w:pPr>
        <w:spacing w:after="160" w:line="259" w:lineRule="auto"/>
        <w:jc w:val="both"/>
        <w:rPr>
          <w:rFonts w:ascii="Arial" w:eastAsia="Calibri" w:hAnsi="Arial" w:cs="Arial"/>
          <w:b/>
          <w:bCs/>
          <w:kern w:val="2"/>
          <w:sz w:val="24"/>
          <w:szCs w:val="24"/>
          <w:u w:val="single"/>
          <w:lang w:eastAsia="en-US"/>
          <w14:ligatures w14:val="standardContextual"/>
        </w:rPr>
      </w:pPr>
    </w:p>
    <w:p w14:paraId="6BA67067" w14:textId="77777777" w:rsidR="007B7523" w:rsidRPr="007B7523" w:rsidRDefault="007B7523" w:rsidP="007B7523">
      <w:pPr>
        <w:spacing w:after="160" w:line="259" w:lineRule="auto"/>
        <w:jc w:val="both"/>
        <w:rPr>
          <w:rFonts w:ascii="Arial" w:eastAsia="Calibri" w:hAnsi="Arial" w:cs="Arial"/>
          <w:b/>
          <w:bCs/>
          <w:kern w:val="2"/>
          <w:sz w:val="24"/>
          <w:szCs w:val="24"/>
          <w:u w:val="single"/>
          <w:lang w:eastAsia="en-US"/>
          <w14:ligatures w14:val="standardContextual"/>
        </w:rPr>
      </w:pPr>
      <w:r w:rsidRPr="007B7523">
        <w:rPr>
          <w:rFonts w:ascii="Arial" w:eastAsia="Calibri" w:hAnsi="Arial" w:cs="Arial"/>
          <w:b/>
          <w:bCs/>
          <w:kern w:val="2"/>
          <w:sz w:val="24"/>
          <w:szCs w:val="24"/>
          <w:u w:val="single"/>
          <w:lang w:eastAsia="en-US"/>
          <w14:ligatures w14:val="standardContextual"/>
        </w:rPr>
        <w:t xml:space="preserve">NOTA: </w:t>
      </w:r>
    </w:p>
    <w:p w14:paraId="6B330B50" w14:textId="77777777" w:rsidR="007B7523" w:rsidRPr="007B7523" w:rsidRDefault="007B7523" w:rsidP="007B7523">
      <w:pPr>
        <w:spacing w:after="160" w:line="259" w:lineRule="auto"/>
        <w:jc w:val="both"/>
        <w:rPr>
          <w:rFonts w:ascii="Arial" w:eastAsia="Calibri" w:hAnsi="Arial" w:cs="Arial"/>
          <w:kern w:val="2"/>
          <w:sz w:val="24"/>
          <w:szCs w:val="24"/>
          <w:u w:val="single"/>
          <w:lang w:eastAsia="en-US"/>
          <w14:ligatures w14:val="standardContextual"/>
        </w:rPr>
      </w:pPr>
      <w:r w:rsidRPr="007B7523">
        <w:rPr>
          <w:rFonts w:ascii="Arial" w:eastAsia="Calibri" w:hAnsi="Arial" w:cs="Arial"/>
          <w:kern w:val="2"/>
          <w:sz w:val="24"/>
          <w:szCs w:val="24"/>
          <w:u w:val="single"/>
          <w:lang w:eastAsia="en-US"/>
          <w14:ligatures w14:val="standardContextual"/>
        </w:rPr>
        <w:t xml:space="preserve">El oferente debe tener en claro que solo se le adjudicará el arriendo de un </w:t>
      </w:r>
      <w:r w:rsidRPr="007B7523">
        <w:rPr>
          <w:rFonts w:ascii="Arial" w:eastAsia="Calibri" w:hAnsi="Arial" w:cs="Arial"/>
          <w:b/>
          <w:bCs/>
          <w:kern w:val="2"/>
          <w:sz w:val="24"/>
          <w:szCs w:val="24"/>
          <w:u w:val="single"/>
          <w:lang w:eastAsia="en-US"/>
          <w14:ligatures w14:val="standardContextual"/>
        </w:rPr>
        <w:t>ÚNICO ESPACIO</w:t>
      </w:r>
      <w:r w:rsidRPr="007B7523">
        <w:rPr>
          <w:rFonts w:ascii="Arial" w:eastAsia="Calibri" w:hAnsi="Arial" w:cs="Arial"/>
          <w:kern w:val="2"/>
          <w:sz w:val="24"/>
          <w:szCs w:val="24"/>
          <w:u w:val="single"/>
          <w:lang w:eastAsia="en-US"/>
          <w14:ligatures w14:val="standardContextual"/>
        </w:rPr>
        <w:t xml:space="preserve">, por lo tanto, si presenta oferta por más de un lugar y resultase adjudicado en más de uno, se procederá a revisar su ranking de preferencia (Indicado en su Carta Oferta, Anexo C), eligiéndose aquel que aparezca como </w:t>
      </w:r>
      <w:r w:rsidRPr="007B7523">
        <w:rPr>
          <w:rFonts w:ascii="Arial" w:eastAsia="Calibri" w:hAnsi="Arial" w:cs="Arial"/>
          <w:b/>
          <w:bCs/>
          <w:kern w:val="2"/>
          <w:sz w:val="24"/>
          <w:szCs w:val="24"/>
          <w:u w:val="single"/>
          <w:lang w:eastAsia="en-US"/>
          <w14:ligatures w14:val="standardContextual"/>
        </w:rPr>
        <w:t>PRIMERA PREFERENCIA</w:t>
      </w:r>
      <w:r w:rsidRPr="007B7523">
        <w:rPr>
          <w:rFonts w:ascii="Arial" w:eastAsia="Calibri" w:hAnsi="Arial" w:cs="Arial"/>
          <w:kern w:val="2"/>
          <w:sz w:val="24"/>
          <w:szCs w:val="24"/>
          <w:u w:val="single"/>
          <w:lang w:eastAsia="en-US"/>
          <w14:ligatures w14:val="standardContextual"/>
        </w:rPr>
        <w:t xml:space="preserve"> según su ranking y se procederá a eliminar el resto de sus ofertas en los demás espacios.</w:t>
      </w:r>
    </w:p>
    <w:p w14:paraId="2045EB7C" w14:textId="77777777" w:rsidR="007B7523" w:rsidRPr="007B7523" w:rsidRDefault="007B7523" w:rsidP="007B7523">
      <w:pPr>
        <w:spacing w:after="160" w:line="259" w:lineRule="auto"/>
        <w:jc w:val="both"/>
        <w:rPr>
          <w:rFonts w:ascii="Arial" w:eastAsia="Calibri" w:hAnsi="Arial" w:cs="Arial"/>
          <w:b/>
          <w:bCs/>
          <w:kern w:val="2"/>
          <w:sz w:val="24"/>
          <w:szCs w:val="24"/>
          <w:u w:val="single"/>
          <w:lang w:eastAsia="en-US"/>
          <w14:ligatures w14:val="standardContextual"/>
        </w:rPr>
      </w:pPr>
    </w:p>
    <w:p w14:paraId="3567AB6B" w14:textId="77777777" w:rsidR="007B7523" w:rsidRPr="007B7523" w:rsidRDefault="007B7523" w:rsidP="007B7523">
      <w:pPr>
        <w:spacing w:after="160" w:line="259" w:lineRule="auto"/>
        <w:jc w:val="both"/>
        <w:rPr>
          <w:rFonts w:ascii="Arial" w:eastAsia="Calibri" w:hAnsi="Arial" w:cs="Arial"/>
          <w:kern w:val="2"/>
          <w:sz w:val="24"/>
          <w:szCs w:val="24"/>
          <w:u w:val="single"/>
          <w:lang w:eastAsia="en-US"/>
          <w14:ligatures w14:val="standardContextual"/>
        </w:rPr>
      </w:pPr>
      <w:r w:rsidRPr="007B7523">
        <w:rPr>
          <w:rFonts w:ascii="Arial" w:eastAsia="Calibri" w:hAnsi="Arial" w:cs="Arial"/>
          <w:kern w:val="2"/>
          <w:sz w:val="24"/>
          <w:szCs w:val="24"/>
          <w:u w:val="single"/>
          <w:lang w:eastAsia="en-US"/>
          <w14:ligatures w14:val="standardContextual"/>
        </w:rPr>
        <w:t>En caso de que ocurriera lo indicado en el inciso anterior y al eliminar las ofertas restantes, en dichos locales se asumirá como adjudicado al segundo mejor evaluado y en caso que este también resulte eliminada su oferta porque se encuentre en la situación descrita en el párrafo anterior, se continuara con el siguiente y así consecutivamente, con el fin de velar que al proponente se le adjudique solo un sector o espacio, en el caso de no quedar más oferentes, se podrá asignar un oferente que cumpla con todas las exigencias y que dadas su preferencias en otro sector no haya sido electo, no obstante, represente una alternativa real en el sector faltante, posterior a esta alternativa de no haber posibilidad alguna de asignar oferente al sector y espacio,  éste ITEM será  declarado DESIERTO</w:t>
      </w:r>
    </w:p>
    <w:p w14:paraId="65280AA0" w14:textId="77777777" w:rsidR="007B7523" w:rsidRPr="007B7523" w:rsidRDefault="007B7523" w:rsidP="007B7523">
      <w:pPr>
        <w:spacing w:after="160" w:line="259" w:lineRule="auto"/>
        <w:jc w:val="both"/>
        <w:rPr>
          <w:rFonts w:ascii="Arial" w:eastAsia="Calibri" w:hAnsi="Arial" w:cs="Arial"/>
          <w:b/>
          <w:bCs/>
          <w:kern w:val="2"/>
          <w:sz w:val="24"/>
          <w:szCs w:val="24"/>
          <w:lang w:eastAsia="en-US"/>
          <w14:ligatures w14:val="standardContextual"/>
        </w:rPr>
      </w:pPr>
    </w:p>
    <w:p w14:paraId="4C2C8566" w14:textId="3FC356AE" w:rsidR="007B7523" w:rsidRPr="007B7523" w:rsidRDefault="007B7523" w:rsidP="007B7523">
      <w:pPr>
        <w:spacing w:after="160" w:line="259" w:lineRule="auto"/>
        <w:jc w:val="both"/>
        <w:rPr>
          <w:rFonts w:ascii="Arial" w:eastAsia="Calibri" w:hAnsi="Arial" w:cs="Arial"/>
          <w:b/>
          <w:bCs/>
          <w:kern w:val="2"/>
          <w:sz w:val="24"/>
          <w:szCs w:val="24"/>
          <w:lang w:eastAsia="en-US"/>
          <w14:ligatures w14:val="standardContextual"/>
        </w:rPr>
      </w:pPr>
      <w:r w:rsidRPr="007B7523">
        <w:rPr>
          <w:rFonts w:ascii="Arial" w:eastAsia="Calibri" w:hAnsi="Arial" w:cs="Arial"/>
          <w:b/>
          <w:bCs/>
          <w:kern w:val="2"/>
          <w:sz w:val="24"/>
          <w:szCs w:val="24"/>
          <w:lang w:eastAsia="en-US"/>
          <w14:ligatures w14:val="standardContextual"/>
        </w:rPr>
        <w:t>15.- DE LA ADJUDICACI</w:t>
      </w:r>
      <w:r w:rsidR="006A13A4">
        <w:rPr>
          <w:rFonts w:ascii="Arial" w:eastAsia="Calibri" w:hAnsi="Arial" w:cs="Arial"/>
          <w:b/>
          <w:bCs/>
          <w:kern w:val="2"/>
          <w:sz w:val="24"/>
          <w:szCs w:val="24"/>
          <w:lang w:eastAsia="en-US"/>
          <w14:ligatures w14:val="standardContextual"/>
        </w:rPr>
        <w:t>Ó</w:t>
      </w:r>
      <w:r w:rsidRPr="007B7523">
        <w:rPr>
          <w:rFonts w:ascii="Arial" w:eastAsia="Calibri" w:hAnsi="Arial" w:cs="Arial"/>
          <w:b/>
          <w:bCs/>
          <w:kern w:val="2"/>
          <w:sz w:val="24"/>
          <w:szCs w:val="24"/>
          <w:lang w:eastAsia="en-US"/>
          <w14:ligatures w14:val="standardContextual"/>
        </w:rPr>
        <w:t>N</w:t>
      </w:r>
    </w:p>
    <w:p w14:paraId="63067BC2" w14:textId="77777777" w:rsidR="007B7523" w:rsidRPr="007B7523" w:rsidRDefault="007B7523" w:rsidP="007B7523">
      <w:pPr>
        <w:spacing w:after="160" w:line="259" w:lineRule="auto"/>
        <w:jc w:val="both"/>
        <w:rPr>
          <w:rFonts w:ascii="Arial" w:eastAsia="Calibri" w:hAnsi="Arial" w:cs="Arial"/>
          <w:b/>
          <w:bCs/>
          <w:kern w:val="2"/>
          <w:sz w:val="24"/>
          <w:szCs w:val="24"/>
          <w:u w:val="single"/>
          <w:lang w:eastAsia="en-US"/>
          <w14:ligatures w14:val="standardContextual"/>
        </w:rPr>
      </w:pPr>
    </w:p>
    <w:p w14:paraId="0AC6BC4A"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El adjudicatario de la presente condición de arriendo se elegirá entre los solicitantes que, habiendo cumplido todos los requisitos señalados, presenten las ofertas más convenientes para la Ilustre Municipalidad de Iquique en cada uno de los lugares. (Tomando en cuenta lo indicado en la nota del punto anterior)</w:t>
      </w:r>
    </w:p>
    <w:p w14:paraId="05320B33"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p>
    <w:p w14:paraId="6BE44C5C"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val="es-ES" w:eastAsia="en-US"/>
          <w14:ligatures w14:val="standardContextual"/>
        </w:rPr>
        <w:t xml:space="preserve">La Comisión Evaluadora de la propuesta evaluará cada una de las ofertas de acuerdo a los criterios de evaluación, </w:t>
      </w:r>
      <w:r w:rsidRPr="007B7523">
        <w:rPr>
          <w:rFonts w:ascii="Arial" w:eastAsia="Calibri" w:hAnsi="Arial" w:cs="Arial"/>
          <w:kern w:val="2"/>
          <w:sz w:val="24"/>
          <w:szCs w:val="24"/>
          <w:lang w:eastAsia="en-US"/>
          <w14:ligatures w14:val="standardContextual"/>
        </w:rPr>
        <w:t xml:space="preserve">elaborará un Informe, recomendando las adjudicaciones o los rechazos de las propuestas conforme a las presentes Especificaciones Técnicas y previo análisis e informe de las ofertas por parte de la Unidad Técnica. </w:t>
      </w:r>
    </w:p>
    <w:p w14:paraId="30526567"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p>
    <w:p w14:paraId="6408DD2F"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La comisión evaluadora estará compuesta por el Director de Secretaría Comunal de Planificación; Director de Administración y Finanzas; Director de Asesoría Jurídica; Director o Jefe de la Unidad Técnica, o de quienes ellos designen.  </w:t>
      </w:r>
    </w:p>
    <w:p w14:paraId="431A39D4"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p>
    <w:p w14:paraId="6029471D"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lastRenderedPageBreak/>
        <w:t xml:space="preserve">La Comisión Evaluadora no aceptará, ofertas con errores u omisiones, esta situación implica que el (los) oferentes puedan quedar </w:t>
      </w:r>
      <w:r w:rsidRPr="007B7523">
        <w:rPr>
          <w:rFonts w:ascii="Arial" w:eastAsia="Calibri" w:hAnsi="Arial" w:cs="Arial"/>
          <w:b/>
          <w:bCs/>
          <w:kern w:val="2"/>
          <w:sz w:val="24"/>
          <w:szCs w:val="24"/>
          <w:lang w:val="es-ES" w:eastAsia="en-US"/>
          <w14:ligatures w14:val="standardContextual"/>
        </w:rPr>
        <w:t xml:space="preserve">FUERA DE LA EVALUACIÓN </w:t>
      </w:r>
      <w:r w:rsidRPr="007B7523">
        <w:rPr>
          <w:rFonts w:ascii="Arial" w:eastAsia="Calibri" w:hAnsi="Arial" w:cs="Arial"/>
          <w:kern w:val="2"/>
          <w:sz w:val="24"/>
          <w:szCs w:val="24"/>
          <w:lang w:val="es-ES" w:eastAsia="en-US"/>
          <w14:ligatures w14:val="standardContextual"/>
        </w:rPr>
        <w:t>en la etapa de evaluación técnica.</w:t>
      </w:r>
    </w:p>
    <w:p w14:paraId="2A9A2038" w14:textId="77777777" w:rsidR="007B7523" w:rsidRPr="007B7523" w:rsidRDefault="007B7523" w:rsidP="007B7523">
      <w:pPr>
        <w:spacing w:after="160" w:line="259" w:lineRule="auto"/>
        <w:jc w:val="both"/>
        <w:rPr>
          <w:rFonts w:ascii="Arial" w:eastAsia="Calibri" w:hAnsi="Arial" w:cs="Arial"/>
          <w:b/>
          <w:bCs/>
          <w:kern w:val="2"/>
          <w:sz w:val="24"/>
          <w:szCs w:val="24"/>
          <w:lang w:val="es-ES" w:eastAsia="en-US"/>
          <w14:ligatures w14:val="standardContextual"/>
        </w:rPr>
      </w:pPr>
    </w:p>
    <w:p w14:paraId="75D2C168" w14:textId="15F7B1EF"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El municipio podrá declarar</w:t>
      </w:r>
      <w:r w:rsidR="00FB6B06">
        <w:rPr>
          <w:rFonts w:ascii="Arial" w:eastAsia="Calibri" w:hAnsi="Arial" w:cs="Arial"/>
          <w:kern w:val="2"/>
          <w:sz w:val="24"/>
          <w:szCs w:val="24"/>
          <w:lang w:val="es-ES" w:eastAsia="en-US"/>
          <w14:ligatures w14:val="standardContextual"/>
        </w:rPr>
        <w:t xml:space="preserve"> </w:t>
      </w:r>
      <w:r w:rsidRPr="007B7523">
        <w:rPr>
          <w:rFonts w:ascii="Arial" w:eastAsia="Calibri" w:hAnsi="Arial" w:cs="Arial"/>
          <w:kern w:val="2"/>
          <w:sz w:val="24"/>
          <w:szCs w:val="24"/>
          <w:lang w:val="es-ES" w:eastAsia="en-US"/>
          <w14:ligatures w14:val="standardContextual"/>
        </w:rPr>
        <w:t>desiert</w:t>
      </w:r>
      <w:r w:rsidR="00FB6B06">
        <w:rPr>
          <w:rFonts w:ascii="Arial" w:eastAsia="Calibri" w:hAnsi="Arial" w:cs="Arial"/>
          <w:kern w:val="2"/>
          <w:sz w:val="24"/>
          <w:szCs w:val="24"/>
          <w:lang w:val="es-ES" w:eastAsia="en-US"/>
          <w14:ligatures w14:val="standardContextual"/>
        </w:rPr>
        <w:t>a</w:t>
      </w:r>
      <w:r w:rsidRPr="007B7523">
        <w:rPr>
          <w:rFonts w:ascii="Arial" w:eastAsia="Calibri" w:hAnsi="Arial" w:cs="Arial"/>
          <w:kern w:val="2"/>
          <w:sz w:val="24"/>
          <w:szCs w:val="24"/>
          <w:lang w:val="es-ES" w:eastAsia="en-US"/>
          <w14:ligatures w14:val="standardContextual"/>
        </w:rPr>
        <w:t xml:space="preserve"> o declarar inadmisibles las ofertas presentadas, si están no cumpliera con lo estipulado en las presentes bases.</w:t>
      </w:r>
      <w:r w:rsidRPr="007B7523">
        <w:rPr>
          <w:rFonts w:ascii="Arial" w:eastAsia="Calibri" w:hAnsi="Arial" w:cs="Arial"/>
          <w:kern w:val="2"/>
          <w:sz w:val="24"/>
          <w:szCs w:val="24"/>
          <w:lang w:eastAsia="en-US"/>
          <w14:ligatures w14:val="standardContextual"/>
        </w:rPr>
        <w:t xml:space="preserve"> E</w:t>
      </w:r>
      <w:r w:rsidRPr="007B7523">
        <w:rPr>
          <w:rFonts w:ascii="Arial" w:eastAsia="Calibri" w:hAnsi="Arial" w:cs="Arial"/>
          <w:kern w:val="2"/>
          <w:sz w:val="24"/>
          <w:szCs w:val="24"/>
          <w:lang w:val="es-ES" w:eastAsia="en-US"/>
          <w14:ligatures w14:val="standardContextual"/>
        </w:rPr>
        <w:t xml:space="preserve">l Municipio emitirá el respectivo decreto Alcaldicio, indicando el resultado de la propuesta e identificando los oferentes adjudicados en cada </w:t>
      </w:r>
      <w:r w:rsidR="00FB6B06">
        <w:rPr>
          <w:rFonts w:ascii="Arial" w:eastAsia="Calibri" w:hAnsi="Arial" w:cs="Arial"/>
          <w:kern w:val="2"/>
          <w:sz w:val="24"/>
          <w:szCs w:val="24"/>
          <w:lang w:val="es-ES" w:eastAsia="en-US"/>
          <w14:ligatures w14:val="standardContextual"/>
        </w:rPr>
        <w:t>espacio establecido en estas condiciones.</w:t>
      </w:r>
    </w:p>
    <w:p w14:paraId="3152B469" w14:textId="77777777" w:rsidR="007B7523" w:rsidRPr="007B7523" w:rsidRDefault="007B7523" w:rsidP="007B7523">
      <w:pPr>
        <w:spacing w:after="160" w:line="259" w:lineRule="auto"/>
        <w:jc w:val="both"/>
        <w:rPr>
          <w:rFonts w:ascii="Arial" w:eastAsia="Calibri" w:hAnsi="Arial" w:cs="Arial"/>
          <w:kern w:val="2"/>
          <w:sz w:val="24"/>
          <w:szCs w:val="24"/>
          <w:u w:val="single"/>
          <w:lang w:val="es-ES" w:eastAsia="en-US"/>
          <w14:ligatures w14:val="standardContextual"/>
        </w:rPr>
      </w:pPr>
    </w:p>
    <w:p w14:paraId="2CE46EDA" w14:textId="77777777" w:rsidR="007B7523" w:rsidRPr="007B7523" w:rsidRDefault="007B7523" w:rsidP="007B7523">
      <w:pPr>
        <w:spacing w:after="160" w:line="259" w:lineRule="auto"/>
        <w:jc w:val="both"/>
        <w:rPr>
          <w:rFonts w:ascii="Arial" w:eastAsia="Calibri" w:hAnsi="Arial" w:cs="Arial"/>
          <w:b/>
          <w:bCs/>
          <w:iCs/>
          <w:kern w:val="2"/>
          <w:sz w:val="24"/>
          <w:szCs w:val="24"/>
          <w:lang w:val="es-ES" w:eastAsia="en-US"/>
          <w14:ligatures w14:val="standardContextual"/>
        </w:rPr>
      </w:pPr>
      <w:r w:rsidRPr="007B7523">
        <w:rPr>
          <w:rFonts w:ascii="Arial" w:eastAsia="Calibri" w:hAnsi="Arial" w:cs="Arial"/>
          <w:b/>
          <w:bCs/>
          <w:iCs/>
          <w:kern w:val="2"/>
          <w:sz w:val="24"/>
          <w:szCs w:val="24"/>
          <w:lang w:val="es-ES" w:eastAsia="en-US"/>
          <w14:ligatures w14:val="standardContextual"/>
        </w:rPr>
        <w:t>16.- DEL CONTRATO</w:t>
      </w:r>
    </w:p>
    <w:p w14:paraId="527D5E43"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16.1.-. Formarán parte del contrato:</w:t>
      </w:r>
    </w:p>
    <w:p w14:paraId="2E960B9B"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a) Las presentes condiciones y sus especificaciones técnicas</w:t>
      </w:r>
    </w:p>
    <w:p w14:paraId="4D47F5ED"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b) Los antecedentes presentados por el oferente adjudicado.</w:t>
      </w:r>
    </w:p>
    <w:p w14:paraId="5CB25CEA"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c) Cualquier otro antecedente o cláusula que la I. Municipalidad de Iquique, considere necesario para su perfeccionamiento.</w:t>
      </w:r>
    </w:p>
    <w:p w14:paraId="41A3525A"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p>
    <w:p w14:paraId="319B1C44"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La notificación de los adjudicados se realizará a través del correo electrónico y/o número teléfono indicado en el “Anexo A”, dicho lo anterior es de exclusiva responsabilidad del oferente entregar información fidedigna para la notificación.</w:t>
      </w:r>
    </w:p>
    <w:p w14:paraId="269820D1"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p>
    <w:p w14:paraId="008D0AB9"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16.2.- Una vez notificada la adjudicación de la condición de arriendo, el proponente tendrá un plazo de 03 días hábiles para la entrega de los antecedentes indicados a continuación:</w:t>
      </w:r>
    </w:p>
    <w:p w14:paraId="3DE10983" w14:textId="77777777" w:rsidR="007B7523" w:rsidRPr="007B7523" w:rsidRDefault="007B7523" w:rsidP="004C2AEC">
      <w:pPr>
        <w:numPr>
          <w:ilvl w:val="0"/>
          <w:numId w:val="9"/>
        </w:num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Comprobante de pago del arriendo, que corresponde a la orden de ingreso emitida por Rentas Municipales pagada en Tesorería Municipal, según lo estipulado en su Carta Oferta.</w:t>
      </w:r>
    </w:p>
    <w:p w14:paraId="7D36CA2B" w14:textId="77777777" w:rsidR="007B7523" w:rsidRPr="007B7523" w:rsidRDefault="007B7523" w:rsidP="004C2AEC">
      <w:pPr>
        <w:numPr>
          <w:ilvl w:val="0"/>
          <w:numId w:val="9"/>
        </w:numPr>
        <w:spacing w:after="160" w:line="259" w:lineRule="auto"/>
        <w:jc w:val="both"/>
        <w:rPr>
          <w:rFonts w:ascii="Arial" w:eastAsia="Calibri" w:hAnsi="Arial" w:cs="Arial"/>
          <w:kern w:val="2"/>
          <w:sz w:val="24"/>
          <w:szCs w:val="24"/>
          <w:lang w:val="es-ES_tradnl" w:eastAsia="en-US"/>
          <w14:ligatures w14:val="standardContextual"/>
        </w:rPr>
      </w:pPr>
      <w:r w:rsidRPr="007B7523">
        <w:rPr>
          <w:rFonts w:ascii="Arial" w:eastAsia="Calibri" w:hAnsi="Arial" w:cs="Arial"/>
          <w:kern w:val="2"/>
          <w:sz w:val="24"/>
          <w:szCs w:val="24"/>
          <w:lang w:val="es-ES" w:eastAsia="en-US"/>
          <w14:ligatures w14:val="standardContextual"/>
        </w:rPr>
        <w:t xml:space="preserve"> Entregar la Carta de compromiso de Fiel</w:t>
      </w:r>
      <w:r w:rsidRPr="007B7523">
        <w:rPr>
          <w:rFonts w:ascii="Arial" w:eastAsia="Calibri" w:hAnsi="Arial" w:cs="Arial"/>
          <w:kern w:val="2"/>
          <w:sz w:val="24"/>
          <w:szCs w:val="24"/>
          <w:lang w:val="es-ES_tradnl" w:eastAsia="en-US"/>
          <w14:ligatures w14:val="standardContextual"/>
        </w:rPr>
        <w:t xml:space="preserve"> Cumplimiento. (Remítase al punto 17)</w:t>
      </w:r>
    </w:p>
    <w:p w14:paraId="39F6C849" w14:textId="77777777" w:rsidR="007B7523" w:rsidRPr="007B7523" w:rsidRDefault="007B7523" w:rsidP="004C2AEC">
      <w:pPr>
        <w:numPr>
          <w:ilvl w:val="0"/>
          <w:numId w:val="9"/>
        </w:numPr>
        <w:spacing w:after="160" w:line="259" w:lineRule="auto"/>
        <w:jc w:val="both"/>
        <w:rPr>
          <w:rFonts w:ascii="Arial" w:eastAsia="Calibri" w:hAnsi="Arial" w:cs="Arial"/>
          <w:b/>
          <w:bCs/>
          <w:kern w:val="2"/>
          <w:sz w:val="24"/>
          <w:szCs w:val="24"/>
          <w:lang w:val="es-ES_tradnl" w:eastAsia="en-US"/>
          <w14:ligatures w14:val="standardContextual"/>
        </w:rPr>
      </w:pPr>
      <w:r w:rsidRPr="007B7523">
        <w:rPr>
          <w:rFonts w:ascii="Arial" w:eastAsia="Calibri" w:hAnsi="Arial" w:cs="Arial"/>
          <w:kern w:val="2"/>
          <w:sz w:val="24"/>
          <w:szCs w:val="24"/>
          <w:lang w:val="es-ES_tradnl" w:eastAsia="en-US"/>
          <w14:ligatures w14:val="standardContextual"/>
        </w:rPr>
        <w:t xml:space="preserve">Estado de situación de deuda, con el objetivo de verificar que los futuros arrendatarios </w:t>
      </w:r>
      <w:r w:rsidRPr="007B7523">
        <w:rPr>
          <w:rFonts w:ascii="Arial" w:eastAsia="Calibri" w:hAnsi="Arial" w:cs="Arial"/>
          <w:b/>
          <w:bCs/>
          <w:kern w:val="2"/>
          <w:sz w:val="24"/>
          <w:szCs w:val="24"/>
          <w:lang w:val="es-ES_tradnl" w:eastAsia="en-US"/>
          <w14:ligatures w14:val="standardContextual"/>
        </w:rPr>
        <w:t>no tengan deudas pendientes con la Municipalidad de Iquique.</w:t>
      </w:r>
    </w:p>
    <w:p w14:paraId="4B6E6B51" w14:textId="77777777" w:rsidR="007B7523" w:rsidRPr="007B7523" w:rsidRDefault="007B7523" w:rsidP="007B7523">
      <w:pPr>
        <w:spacing w:after="160" w:line="259" w:lineRule="auto"/>
        <w:jc w:val="both"/>
        <w:rPr>
          <w:rFonts w:ascii="Arial" w:eastAsia="Calibri" w:hAnsi="Arial" w:cs="Arial"/>
          <w:b/>
          <w:bCs/>
          <w:kern w:val="2"/>
          <w:sz w:val="24"/>
          <w:szCs w:val="24"/>
          <w:u w:val="single"/>
          <w:lang w:val="es-ES_tradnl" w:eastAsia="en-US"/>
          <w14:ligatures w14:val="standardContextual"/>
        </w:rPr>
      </w:pPr>
    </w:p>
    <w:p w14:paraId="6617D140" w14:textId="4AE18000" w:rsidR="007B7523" w:rsidRPr="007B7523" w:rsidRDefault="007B7523" w:rsidP="007B7523">
      <w:pPr>
        <w:spacing w:after="160" w:line="259" w:lineRule="auto"/>
        <w:jc w:val="both"/>
        <w:rPr>
          <w:rFonts w:ascii="Arial" w:eastAsia="Calibri" w:hAnsi="Arial" w:cs="Arial"/>
          <w:kern w:val="2"/>
          <w:sz w:val="24"/>
          <w:szCs w:val="24"/>
          <w:lang w:val="es-ES_tradnl" w:eastAsia="en-US"/>
          <w14:ligatures w14:val="standardContextual"/>
        </w:rPr>
      </w:pPr>
      <w:r w:rsidRPr="007B7523">
        <w:rPr>
          <w:rFonts w:ascii="Arial" w:eastAsia="Calibri" w:hAnsi="Arial" w:cs="Arial"/>
          <w:kern w:val="2"/>
          <w:sz w:val="24"/>
          <w:szCs w:val="24"/>
          <w:lang w:val="es-ES_tradnl" w:eastAsia="en-US"/>
          <w14:ligatures w14:val="standardContextual"/>
        </w:rPr>
        <w:t xml:space="preserve">Estos deberán ser presentados en SECOPLAC, ubicado en el sexto piso de la torre Cerro del Edificio Consistorial (Serrano #134- Iquique). </w:t>
      </w:r>
      <w:r w:rsidR="00FB6B06" w:rsidRPr="007B7523">
        <w:rPr>
          <w:rFonts w:ascii="Arial" w:eastAsia="Calibri" w:hAnsi="Arial" w:cs="Arial"/>
          <w:kern w:val="2"/>
          <w:sz w:val="24"/>
          <w:szCs w:val="24"/>
          <w:lang w:val="es-ES_tradnl" w:eastAsia="en-US"/>
          <w14:ligatures w14:val="standardContextual"/>
        </w:rPr>
        <w:t>En caso de que</w:t>
      </w:r>
      <w:r w:rsidRPr="007B7523">
        <w:rPr>
          <w:rFonts w:ascii="Arial" w:eastAsia="Calibri" w:hAnsi="Arial" w:cs="Arial"/>
          <w:kern w:val="2"/>
          <w:sz w:val="24"/>
          <w:szCs w:val="24"/>
          <w:lang w:val="es-ES_tradnl" w:eastAsia="en-US"/>
          <w14:ligatures w14:val="standardContextual"/>
        </w:rPr>
        <w:t xml:space="preserve"> el adjudicado no presente dichos antecedentes dentro del plazo requerido, se dejará sin efecto la adjudicación, todo ello por simple resolución administrativa, procediéndose a </w:t>
      </w:r>
      <w:proofErr w:type="spellStart"/>
      <w:r w:rsidRPr="007B7523">
        <w:rPr>
          <w:rFonts w:ascii="Arial" w:eastAsia="Calibri" w:hAnsi="Arial" w:cs="Arial"/>
          <w:kern w:val="2"/>
          <w:sz w:val="24"/>
          <w:szCs w:val="24"/>
          <w:lang w:val="es-ES_tradnl" w:eastAsia="en-US"/>
          <w14:ligatures w14:val="standardContextual"/>
        </w:rPr>
        <w:t>Readjudicar</w:t>
      </w:r>
      <w:proofErr w:type="spellEnd"/>
      <w:r w:rsidRPr="007B7523">
        <w:rPr>
          <w:rFonts w:ascii="Arial" w:eastAsia="Calibri" w:hAnsi="Arial" w:cs="Arial"/>
          <w:kern w:val="2"/>
          <w:sz w:val="24"/>
          <w:szCs w:val="24"/>
          <w:lang w:val="es-ES_tradnl" w:eastAsia="en-US"/>
          <w14:ligatures w14:val="standardContextual"/>
        </w:rPr>
        <w:t xml:space="preserve"> al siguiente oferente indicado en la tabla de evaluación.</w:t>
      </w:r>
    </w:p>
    <w:p w14:paraId="3AC36163"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p>
    <w:p w14:paraId="747BE456"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Se entenderán incorporados al contrato toda la normativa aplicable a esta materia, así como todas las normas de probidad y transparencia vigentes.</w:t>
      </w:r>
    </w:p>
    <w:p w14:paraId="4FF39B1F"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p>
    <w:p w14:paraId="4EB74495" w14:textId="31A1D35C" w:rsidR="007B7523" w:rsidRPr="007B7523" w:rsidRDefault="007B7523" w:rsidP="007B7523">
      <w:pPr>
        <w:spacing w:after="160" w:line="259" w:lineRule="auto"/>
        <w:jc w:val="both"/>
        <w:rPr>
          <w:rFonts w:ascii="Arial" w:eastAsia="Calibri" w:hAnsi="Arial" w:cs="Arial"/>
          <w:b/>
          <w:bCs/>
          <w:kern w:val="2"/>
          <w:sz w:val="24"/>
          <w:szCs w:val="24"/>
          <w:lang w:val="es-ES" w:eastAsia="en-US"/>
          <w14:ligatures w14:val="standardContextual"/>
        </w:rPr>
      </w:pPr>
      <w:r w:rsidRPr="007B7523">
        <w:rPr>
          <w:rFonts w:ascii="Arial" w:eastAsia="Calibri" w:hAnsi="Arial" w:cs="Arial"/>
          <w:b/>
          <w:bCs/>
          <w:kern w:val="2"/>
          <w:sz w:val="24"/>
          <w:szCs w:val="24"/>
          <w:lang w:val="es-ES" w:eastAsia="en-US"/>
          <w14:ligatures w14:val="standardContextual"/>
        </w:rPr>
        <w:lastRenderedPageBreak/>
        <w:t xml:space="preserve">16.3.-   </w:t>
      </w:r>
      <w:r w:rsidR="006A13A4" w:rsidRPr="007B7523">
        <w:rPr>
          <w:rFonts w:ascii="Arial" w:eastAsia="Calibri" w:hAnsi="Arial" w:cs="Arial"/>
          <w:b/>
          <w:bCs/>
          <w:kern w:val="2"/>
          <w:sz w:val="24"/>
          <w:szCs w:val="24"/>
          <w:lang w:val="es-ES" w:eastAsia="en-US"/>
          <w14:ligatures w14:val="standardContextual"/>
        </w:rPr>
        <w:t>TÉRMINO DEL CONTRATO</w:t>
      </w:r>
    </w:p>
    <w:p w14:paraId="062A3F7F"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El contrato de arrendamiento se podrá terminar por las causas siguientes:</w:t>
      </w:r>
    </w:p>
    <w:p w14:paraId="1DD28E48"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 xml:space="preserve">a) Cumplimiento del plazo por el que se otorgó el arriendo. </w:t>
      </w:r>
    </w:p>
    <w:p w14:paraId="31A91AE7"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b) Mutuo acuerdo entre el Municipio y el arrendatario.</w:t>
      </w:r>
    </w:p>
    <w:p w14:paraId="3F79D2FB"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 xml:space="preserve">c) Por incumplimiento grave del contrato, entendiéndose como incumplimiento grave. </w:t>
      </w:r>
    </w:p>
    <w:p w14:paraId="3F9FB077" w14:textId="77777777" w:rsidR="007B7523" w:rsidRDefault="007B7523" w:rsidP="004C2AEC">
      <w:pPr>
        <w:numPr>
          <w:ilvl w:val="0"/>
          <w:numId w:val="2"/>
        </w:num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La existencia de tres o más multas por infracciones establecidas en el numeral 21. MULTAS, letras a) y b), (se podrá poner término anticipado al contrato).</w:t>
      </w:r>
    </w:p>
    <w:p w14:paraId="6156DE6A" w14:textId="44889910" w:rsidR="005B3C11" w:rsidRDefault="005B3C11" w:rsidP="004C2AEC">
      <w:pPr>
        <w:numPr>
          <w:ilvl w:val="0"/>
          <w:numId w:val="2"/>
        </w:numPr>
        <w:spacing w:after="160" w:line="259" w:lineRule="auto"/>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El no obtener la resolución o autorización sanitaria, previo a su funcionamiento.</w:t>
      </w:r>
    </w:p>
    <w:p w14:paraId="28F65E69" w14:textId="6A6762AD" w:rsidR="005B3C11" w:rsidRPr="005B3C11" w:rsidRDefault="005B3C11" w:rsidP="005B3C11">
      <w:pPr>
        <w:numPr>
          <w:ilvl w:val="0"/>
          <w:numId w:val="2"/>
        </w:numPr>
        <w:spacing w:after="160" w:line="259" w:lineRule="auto"/>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Por no</w:t>
      </w:r>
      <w:r w:rsidRPr="005B3C11">
        <w:rPr>
          <w:rFonts w:ascii="Arial" w:eastAsia="Calibri" w:hAnsi="Arial" w:cs="Arial"/>
          <w:kern w:val="2"/>
          <w:sz w:val="24"/>
          <w:szCs w:val="24"/>
          <w:lang w:eastAsia="en-US"/>
          <w14:ligatures w14:val="standardContextual"/>
        </w:rPr>
        <w:t xml:space="preserve"> contar con su Declaración de Instalación Eléctrica TE-1, debidamente aprobada por la Superintendencia de Electricidad y Combustible (SEC).</w:t>
      </w:r>
    </w:p>
    <w:p w14:paraId="0E909F84" w14:textId="222C9B8C" w:rsidR="005B3C11" w:rsidRPr="005B3C11" w:rsidRDefault="005B3C11" w:rsidP="005B3C11">
      <w:pPr>
        <w:numPr>
          <w:ilvl w:val="0"/>
          <w:numId w:val="2"/>
        </w:numPr>
        <w:spacing w:after="160" w:line="259" w:lineRule="auto"/>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Por no tener el</w:t>
      </w:r>
      <w:r w:rsidRPr="005B3C11">
        <w:rPr>
          <w:rFonts w:ascii="Arial" w:eastAsia="Calibri" w:hAnsi="Arial" w:cs="Arial"/>
          <w:kern w:val="2"/>
          <w:sz w:val="24"/>
          <w:szCs w:val="24"/>
          <w:lang w:eastAsia="en-US"/>
          <w14:ligatures w14:val="standardContextual"/>
        </w:rPr>
        <w:t xml:space="preserve"> </w:t>
      </w:r>
      <w:proofErr w:type="spellStart"/>
      <w:r w:rsidRPr="005B3C11">
        <w:rPr>
          <w:rFonts w:ascii="Arial" w:eastAsia="Calibri" w:hAnsi="Arial" w:cs="Arial"/>
          <w:kern w:val="2"/>
          <w:sz w:val="24"/>
          <w:szCs w:val="24"/>
          <w:lang w:eastAsia="en-US"/>
          <w14:ligatures w14:val="standardContextual"/>
        </w:rPr>
        <w:t>food</w:t>
      </w:r>
      <w:proofErr w:type="spellEnd"/>
      <w:r w:rsidRPr="005B3C11">
        <w:rPr>
          <w:rFonts w:ascii="Arial" w:eastAsia="Calibri" w:hAnsi="Arial" w:cs="Arial"/>
          <w:kern w:val="2"/>
          <w:sz w:val="24"/>
          <w:szCs w:val="24"/>
          <w:lang w:eastAsia="en-US"/>
          <w14:ligatures w14:val="standardContextual"/>
        </w:rPr>
        <w:t xml:space="preserve"> </w:t>
      </w:r>
      <w:proofErr w:type="spellStart"/>
      <w:r w:rsidRPr="005B3C11">
        <w:rPr>
          <w:rFonts w:ascii="Arial" w:eastAsia="Calibri" w:hAnsi="Arial" w:cs="Arial"/>
          <w:kern w:val="2"/>
          <w:sz w:val="24"/>
          <w:szCs w:val="24"/>
          <w:lang w:eastAsia="en-US"/>
          <w14:ligatures w14:val="standardContextual"/>
        </w:rPr>
        <w:t>truck</w:t>
      </w:r>
      <w:proofErr w:type="spellEnd"/>
      <w:r w:rsidRPr="005B3C11">
        <w:rPr>
          <w:rFonts w:ascii="Arial" w:eastAsia="Calibri" w:hAnsi="Arial" w:cs="Arial"/>
          <w:kern w:val="2"/>
          <w:sz w:val="24"/>
          <w:szCs w:val="24"/>
          <w:lang w:eastAsia="en-US"/>
          <w14:ligatures w14:val="standardContextual"/>
        </w:rPr>
        <w:t xml:space="preserve"> permiso de circulación al día.</w:t>
      </w:r>
    </w:p>
    <w:p w14:paraId="02738C47" w14:textId="60D2B673" w:rsidR="005B3C11" w:rsidRDefault="005B3C11" w:rsidP="005B3C11">
      <w:pPr>
        <w:numPr>
          <w:ilvl w:val="0"/>
          <w:numId w:val="2"/>
        </w:numPr>
        <w:spacing w:after="160" w:line="259" w:lineRule="auto"/>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 xml:space="preserve">Por no tener el </w:t>
      </w:r>
      <w:proofErr w:type="spellStart"/>
      <w:r>
        <w:rPr>
          <w:rFonts w:ascii="Arial" w:eastAsia="Calibri" w:hAnsi="Arial" w:cs="Arial"/>
          <w:kern w:val="2"/>
          <w:sz w:val="24"/>
          <w:szCs w:val="24"/>
          <w:lang w:eastAsia="en-US"/>
          <w14:ligatures w14:val="standardContextual"/>
        </w:rPr>
        <w:t>food</w:t>
      </w:r>
      <w:proofErr w:type="spellEnd"/>
      <w:r>
        <w:rPr>
          <w:rFonts w:ascii="Arial" w:eastAsia="Calibri" w:hAnsi="Arial" w:cs="Arial"/>
          <w:kern w:val="2"/>
          <w:sz w:val="24"/>
          <w:szCs w:val="24"/>
          <w:lang w:eastAsia="en-US"/>
          <w14:ligatures w14:val="standardContextual"/>
        </w:rPr>
        <w:t xml:space="preserve"> </w:t>
      </w:r>
      <w:proofErr w:type="spellStart"/>
      <w:r>
        <w:rPr>
          <w:rFonts w:ascii="Arial" w:eastAsia="Calibri" w:hAnsi="Arial" w:cs="Arial"/>
          <w:kern w:val="2"/>
          <w:sz w:val="24"/>
          <w:szCs w:val="24"/>
          <w:lang w:eastAsia="en-US"/>
          <w14:ligatures w14:val="standardContextual"/>
        </w:rPr>
        <w:t>truck</w:t>
      </w:r>
      <w:proofErr w:type="spellEnd"/>
      <w:r w:rsidRPr="005B3C11">
        <w:rPr>
          <w:rFonts w:ascii="Arial" w:eastAsia="Calibri" w:hAnsi="Arial" w:cs="Arial"/>
          <w:kern w:val="2"/>
          <w:sz w:val="24"/>
          <w:szCs w:val="24"/>
          <w:lang w:eastAsia="en-US"/>
          <w14:ligatures w14:val="standardContextual"/>
        </w:rPr>
        <w:t xml:space="preserve"> </w:t>
      </w:r>
      <w:r>
        <w:rPr>
          <w:rFonts w:ascii="Arial" w:eastAsia="Calibri" w:hAnsi="Arial" w:cs="Arial"/>
          <w:kern w:val="2"/>
          <w:sz w:val="24"/>
          <w:szCs w:val="24"/>
          <w:lang w:eastAsia="en-US"/>
          <w14:ligatures w14:val="standardContextual"/>
        </w:rPr>
        <w:t xml:space="preserve">su </w:t>
      </w:r>
      <w:r w:rsidRPr="005B3C11">
        <w:rPr>
          <w:rFonts w:ascii="Arial" w:eastAsia="Calibri" w:hAnsi="Arial" w:cs="Arial"/>
          <w:kern w:val="2"/>
          <w:sz w:val="24"/>
          <w:szCs w:val="24"/>
          <w:lang w:eastAsia="en-US"/>
          <w14:ligatures w14:val="standardContextual"/>
        </w:rPr>
        <w:t>revisión técnica al día.</w:t>
      </w:r>
    </w:p>
    <w:p w14:paraId="6C41916E" w14:textId="77777777" w:rsidR="007B7523" w:rsidRDefault="007B7523" w:rsidP="004C2AEC">
      <w:pPr>
        <w:numPr>
          <w:ilvl w:val="0"/>
          <w:numId w:val="2"/>
        </w:num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Abandono de un </w:t>
      </w:r>
      <w:proofErr w:type="spellStart"/>
      <w:r w:rsidRPr="007B7523">
        <w:rPr>
          <w:rFonts w:ascii="Arial" w:eastAsia="Calibri" w:hAnsi="Arial" w:cs="Arial"/>
          <w:kern w:val="2"/>
          <w:sz w:val="24"/>
          <w:szCs w:val="24"/>
          <w:lang w:eastAsia="en-US"/>
          <w14:ligatures w14:val="standardContextual"/>
        </w:rPr>
        <w:t>food</w:t>
      </w:r>
      <w:proofErr w:type="spellEnd"/>
      <w:r w:rsidRPr="007B7523">
        <w:rPr>
          <w:rFonts w:ascii="Arial" w:eastAsia="Calibri" w:hAnsi="Arial" w:cs="Arial"/>
          <w:kern w:val="2"/>
          <w:sz w:val="24"/>
          <w:szCs w:val="24"/>
          <w:lang w:eastAsia="en-US"/>
          <w14:ligatures w14:val="standardContextual"/>
        </w:rPr>
        <w:t xml:space="preserve"> </w:t>
      </w:r>
      <w:proofErr w:type="spellStart"/>
      <w:r w:rsidRPr="007B7523">
        <w:rPr>
          <w:rFonts w:ascii="Arial" w:eastAsia="Calibri" w:hAnsi="Arial" w:cs="Arial"/>
          <w:kern w:val="2"/>
          <w:sz w:val="24"/>
          <w:szCs w:val="24"/>
          <w:lang w:eastAsia="en-US"/>
          <w14:ligatures w14:val="standardContextual"/>
        </w:rPr>
        <w:t>truck</w:t>
      </w:r>
      <w:proofErr w:type="spellEnd"/>
      <w:r w:rsidRPr="007B7523">
        <w:rPr>
          <w:rFonts w:ascii="Arial" w:eastAsia="Calibri" w:hAnsi="Arial" w:cs="Arial"/>
          <w:kern w:val="2"/>
          <w:sz w:val="24"/>
          <w:szCs w:val="24"/>
          <w:lang w:eastAsia="en-US"/>
          <w14:ligatures w14:val="standardContextual"/>
        </w:rPr>
        <w:t>, entendiéndose por esto, que el vehículo permanezca cerrado por más de 5 días corridos en el lugar, sin causa justificada, ni permiso correspondiente. (se podrá dar término anticipado al contrato).</w:t>
      </w:r>
    </w:p>
    <w:p w14:paraId="7BA3E3A3" w14:textId="334387C0" w:rsidR="007C4139" w:rsidRPr="007B7523" w:rsidRDefault="0074565D" w:rsidP="004C2AEC">
      <w:pPr>
        <w:numPr>
          <w:ilvl w:val="0"/>
          <w:numId w:val="2"/>
        </w:numPr>
        <w:spacing w:after="160" w:line="259" w:lineRule="auto"/>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Por no pagar el arriendo dentro de los 5 días</w:t>
      </w:r>
      <w:r w:rsidR="0009477E">
        <w:rPr>
          <w:rFonts w:ascii="Arial" w:eastAsia="Calibri" w:hAnsi="Arial" w:cs="Arial"/>
          <w:kern w:val="2"/>
          <w:sz w:val="24"/>
          <w:szCs w:val="24"/>
          <w:lang w:eastAsia="en-US"/>
          <w14:ligatures w14:val="standardContextual"/>
        </w:rPr>
        <w:t xml:space="preserve"> corridos</w:t>
      </w:r>
      <w:r>
        <w:rPr>
          <w:rFonts w:ascii="Arial" w:eastAsia="Calibri" w:hAnsi="Arial" w:cs="Arial"/>
          <w:kern w:val="2"/>
          <w:sz w:val="24"/>
          <w:szCs w:val="24"/>
          <w:lang w:eastAsia="en-US"/>
          <w14:ligatures w14:val="standardContextual"/>
        </w:rPr>
        <w:t xml:space="preserve"> posteriores </w:t>
      </w:r>
      <w:r w:rsidR="00EA7FB1">
        <w:rPr>
          <w:rFonts w:ascii="Arial" w:eastAsia="Calibri" w:hAnsi="Arial" w:cs="Arial"/>
          <w:kern w:val="2"/>
          <w:sz w:val="24"/>
          <w:szCs w:val="24"/>
          <w:lang w:eastAsia="en-US"/>
          <w14:ligatures w14:val="standardContextual"/>
        </w:rPr>
        <w:t>a su fecha límite (día 10 de cada mes)</w:t>
      </w:r>
    </w:p>
    <w:p w14:paraId="2A751EC0" w14:textId="7615156B" w:rsid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La Unidad Técnica será la encargada de fiscalizar y de informar la ocurrencia de alguna de estas causales al Sr. Alcalde, quien, previo informe de la Dirección Jurídica, dictará un Decreto Alcaldicio fundado que dispondrá el término del contrato, según sea el caso, de conformidad al artículo 46 de la ley 19.880, el cual podrá publicarse en</w:t>
      </w:r>
      <w:r w:rsidRPr="007B7523">
        <w:rPr>
          <w:rFonts w:ascii="Arial" w:eastAsia="Calibri" w:hAnsi="Arial" w:cs="Arial"/>
          <w:kern w:val="2"/>
          <w:sz w:val="24"/>
          <w:szCs w:val="24"/>
          <w:lang w:val="es-ES" w:eastAsia="en-US"/>
          <w14:ligatures w14:val="standardContextual"/>
        </w:rPr>
        <w:t xml:space="preserve"> la página web oficial de la municipalidad de Iquique </w:t>
      </w:r>
      <w:hyperlink r:id="rId13" w:history="1">
        <w:r w:rsidRPr="007B7523">
          <w:rPr>
            <w:rFonts w:ascii="Arial" w:eastAsia="Calibri" w:hAnsi="Arial" w:cs="Arial"/>
            <w:color w:val="0563C1"/>
            <w:kern w:val="2"/>
            <w:sz w:val="24"/>
            <w:szCs w:val="24"/>
            <w:lang w:val="es-ES" w:eastAsia="en-US"/>
            <w14:ligatures w14:val="standardContextual"/>
          </w:rPr>
          <w:t>www.municipioiquique.cl</w:t>
        </w:r>
      </w:hyperlink>
      <w:r w:rsidRPr="007B7523">
        <w:rPr>
          <w:rFonts w:ascii="Arial" w:eastAsia="Calibri" w:hAnsi="Arial" w:cs="Arial"/>
          <w:kern w:val="2"/>
          <w:sz w:val="24"/>
          <w:szCs w:val="24"/>
          <w:lang w:eastAsia="en-US"/>
          <w14:ligatures w14:val="standardContextual"/>
        </w:rPr>
        <w:t xml:space="preserve"> a más tardar al día siguiente hábil de que se encuentre totalmente tramitado (cursado por Dirección de Control)</w:t>
      </w:r>
      <w:r w:rsidR="00FB2A9B">
        <w:rPr>
          <w:rFonts w:ascii="Arial" w:eastAsia="Calibri" w:hAnsi="Arial" w:cs="Arial"/>
          <w:kern w:val="2"/>
          <w:sz w:val="24"/>
          <w:szCs w:val="24"/>
          <w:lang w:eastAsia="en-US"/>
          <w14:ligatures w14:val="standardContextual"/>
        </w:rPr>
        <w:t>.</w:t>
      </w:r>
    </w:p>
    <w:p w14:paraId="5350620C" w14:textId="77777777" w:rsidR="007B7523" w:rsidRPr="007B7523" w:rsidRDefault="007B7523" w:rsidP="007B7523">
      <w:pPr>
        <w:spacing w:after="160" w:line="259" w:lineRule="auto"/>
        <w:jc w:val="both"/>
        <w:rPr>
          <w:rFonts w:ascii="Arial" w:eastAsia="Calibri" w:hAnsi="Arial" w:cs="Arial"/>
          <w:b/>
          <w:bCs/>
          <w:kern w:val="2"/>
          <w:sz w:val="24"/>
          <w:szCs w:val="24"/>
          <w:lang w:val="es-ES" w:eastAsia="en-US"/>
          <w14:ligatures w14:val="standardContextual"/>
        </w:rPr>
      </w:pPr>
      <w:r w:rsidRPr="007B7523">
        <w:rPr>
          <w:rFonts w:ascii="Arial" w:eastAsia="Calibri" w:hAnsi="Arial" w:cs="Arial"/>
          <w:b/>
          <w:bCs/>
          <w:kern w:val="2"/>
          <w:sz w:val="24"/>
          <w:szCs w:val="24"/>
          <w:lang w:val="es-ES" w:eastAsia="en-US"/>
          <w14:ligatures w14:val="standardContextual"/>
        </w:rPr>
        <w:t xml:space="preserve">17.- </w:t>
      </w:r>
      <w:bookmarkStart w:id="12" w:name="_Hlk17273065"/>
      <w:r w:rsidRPr="007B7523">
        <w:rPr>
          <w:rFonts w:ascii="Arial" w:eastAsia="Calibri" w:hAnsi="Arial" w:cs="Arial"/>
          <w:b/>
          <w:bCs/>
          <w:kern w:val="2"/>
          <w:sz w:val="24"/>
          <w:szCs w:val="24"/>
          <w:lang w:val="es-ES" w:eastAsia="en-US"/>
          <w14:ligatures w14:val="standardContextual"/>
        </w:rPr>
        <w:t>CARTA DE COMPROMISO PARA CUMPLIMIENTO DEL CONTRATO</w:t>
      </w:r>
      <w:bookmarkEnd w:id="12"/>
    </w:p>
    <w:p w14:paraId="4DCE4D3C" w14:textId="77777777" w:rsidR="007B7523" w:rsidRPr="007B7523" w:rsidRDefault="007B7523" w:rsidP="007B7523">
      <w:pPr>
        <w:spacing w:after="160" w:line="259" w:lineRule="auto"/>
        <w:jc w:val="both"/>
        <w:rPr>
          <w:rFonts w:ascii="Arial" w:eastAsia="Calibri" w:hAnsi="Arial" w:cs="Arial"/>
          <w:b/>
          <w:bCs/>
          <w:kern w:val="2"/>
          <w:sz w:val="24"/>
          <w:szCs w:val="24"/>
          <w:u w:val="single"/>
          <w:lang w:val="es-ES" w:eastAsia="en-US"/>
          <w14:ligatures w14:val="standardContextual"/>
        </w:rPr>
      </w:pPr>
    </w:p>
    <w:p w14:paraId="7E75DFB1" w14:textId="77777777" w:rsidR="007B7523" w:rsidRPr="007B7523" w:rsidRDefault="007B7523" w:rsidP="007B7523">
      <w:pPr>
        <w:spacing w:after="160" w:line="259" w:lineRule="auto"/>
        <w:jc w:val="both"/>
        <w:rPr>
          <w:rFonts w:ascii="Arial" w:eastAsia="Calibri" w:hAnsi="Arial" w:cs="Arial"/>
          <w:kern w:val="2"/>
          <w:sz w:val="24"/>
          <w:szCs w:val="24"/>
          <w:lang w:val="es-MX" w:eastAsia="en-US"/>
          <w14:ligatures w14:val="standardContextual"/>
        </w:rPr>
      </w:pPr>
      <w:r w:rsidRPr="007B7523">
        <w:rPr>
          <w:rFonts w:ascii="Arial" w:eastAsia="Calibri" w:hAnsi="Arial" w:cs="Arial"/>
          <w:kern w:val="2"/>
          <w:sz w:val="24"/>
          <w:szCs w:val="24"/>
          <w:lang w:val="es-MX" w:eastAsia="en-US"/>
          <w14:ligatures w14:val="standardContextual"/>
        </w:rPr>
        <w:t xml:space="preserve">Según lo estipulado en el punto 16.2 de las presentes bases, el adjudicatario deberá presentar una carta mediante la cual se garantice el cumplimiento total e íntegro de todas las obligaciones derivadas del contrato. </w:t>
      </w:r>
    </w:p>
    <w:p w14:paraId="0B1394E5" w14:textId="77777777" w:rsidR="007B7523" w:rsidRPr="007B7523" w:rsidRDefault="007B7523" w:rsidP="007B7523">
      <w:pPr>
        <w:spacing w:after="160" w:line="259" w:lineRule="auto"/>
        <w:jc w:val="both"/>
        <w:rPr>
          <w:rFonts w:ascii="Arial" w:eastAsia="Calibri" w:hAnsi="Arial" w:cs="Arial"/>
          <w:b/>
          <w:bCs/>
          <w:kern w:val="2"/>
          <w:sz w:val="24"/>
          <w:szCs w:val="24"/>
          <w:lang w:val="es-ES" w:eastAsia="en-US"/>
          <w14:ligatures w14:val="standardContextual"/>
        </w:rPr>
      </w:pPr>
    </w:p>
    <w:p w14:paraId="0943D7F5" w14:textId="77777777" w:rsidR="007B7523" w:rsidRPr="007B7523" w:rsidRDefault="007B7523" w:rsidP="007B7523">
      <w:pPr>
        <w:spacing w:after="160" w:line="259" w:lineRule="auto"/>
        <w:jc w:val="both"/>
        <w:rPr>
          <w:rFonts w:ascii="Arial" w:eastAsia="Calibri" w:hAnsi="Arial" w:cs="Arial"/>
          <w:b/>
          <w:bCs/>
          <w:iCs/>
          <w:kern w:val="2"/>
          <w:sz w:val="24"/>
          <w:szCs w:val="24"/>
          <w:lang w:val="es-ES" w:eastAsia="en-US"/>
          <w14:ligatures w14:val="standardContextual"/>
        </w:rPr>
      </w:pPr>
      <w:r w:rsidRPr="007B7523">
        <w:rPr>
          <w:rFonts w:ascii="Arial" w:eastAsia="Calibri" w:hAnsi="Arial" w:cs="Arial"/>
          <w:b/>
          <w:bCs/>
          <w:kern w:val="2"/>
          <w:sz w:val="24"/>
          <w:szCs w:val="24"/>
          <w:lang w:val="es-ES" w:eastAsia="en-US"/>
          <w14:ligatures w14:val="standardContextual"/>
        </w:rPr>
        <w:t xml:space="preserve">18.- </w:t>
      </w:r>
      <w:r w:rsidRPr="007B7523">
        <w:rPr>
          <w:rFonts w:ascii="Arial" w:eastAsia="Calibri" w:hAnsi="Arial" w:cs="Arial"/>
          <w:b/>
          <w:bCs/>
          <w:iCs/>
          <w:kern w:val="2"/>
          <w:sz w:val="24"/>
          <w:szCs w:val="24"/>
          <w:lang w:val="es-ES" w:eastAsia="en-US"/>
          <w14:ligatures w14:val="standardContextual"/>
        </w:rPr>
        <w:t>PLAZO DE ARRIENDO</w:t>
      </w:r>
    </w:p>
    <w:p w14:paraId="0AC07F6A" w14:textId="77777777" w:rsidR="007B7523" w:rsidRPr="007B7523" w:rsidRDefault="007B7523" w:rsidP="007B7523">
      <w:pPr>
        <w:spacing w:after="160" w:line="259" w:lineRule="auto"/>
        <w:jc w:val="both"/>
        <w:rPr>
          <w:rFonts w:ascii="Arial" w:eastAsia="Calibri" w:hAnsi="Arial" w:cs="Arial"/>
          <w:b/>
          <w:bCs/>
          <w:iCs/>
          <w:kern w:val="2"/>
          <w:sz w:val="24"/>
          <w:szCs w:val="24"/>
          <w:u w:val="single"/>
          <w:lang w:val="es-ES" w:eastAsia="en-US"/>
          <w14:ligatures w14:val="standardContextual"/>
        </w:rPr>
      </w:pPr>
    </w:p>
    <w:p w14:paraId="15E4BBD5" w14:textId="5FF672A9"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 xml:space="preserve">El periodo del arriendo comprende desde la suscripción del ACTA DE ENTREGA DEL SECTOR, la que se realizara </w:t>
      </w:r>
      <w:r w:rsidR="006800BC">
        <w:rPr>
          <w:rFonts w:ascii="Arial" w:eastAsia="Calibri" w:hAnsi="Arial" w:cs="Arial"/>
          <w:kern w:val="2"/>
          <w:sz w:val="24"/>
          <w:szCs w:val="24"/>
          <w:lang w:val="es-ES" w:eastAsia="en-US"/>
          <w14:ligatures w14:val="standardContextual"/>
        </w:rPr>
        <w:t>una vez concluida la total tramitación del contrato respectivo</w:t>
      </w:r>
      <w:r w:rsidRPr="007B7523">
        <w:rPr>
          <w:rFonts w:ascii="Arial" w:eastAsia="Calibri" w:hAnsi="Arial" w:cs="Arial"/>
          <w:kern w:val="2"/>
          <w:sz w:val="24"/>
          <w:szCs w:val="24"/>
          <w:lang w:val="es-ES" w:eastAsia="en-US"/>
          <w14:ligatures w14:val="standardContextual"/>
        </w:rPr>
        <w:t xml:space="preserve">, entre el oferente adjudicado y la Ilustre Municipalidad de Iquique, hasta el </w:t>
      </w:r>
      <w:r w:rsidR="003C7C31">
        <w:rPr>
          <w:rFonts w:ascii="Arial" w:eastAsia="Calibri" w:hAnsi="Arial" w:cs="Arial"/>
          <w:kern w:val="2"/>
          <w:sz w:val="24"/>
          <w:szCs w:val="24"/>
          <w:lang w:val="es-ES" w:eastAsia="en-US"/>
          <w14:ligatures w14:val="standardContextual"/>
        </w:rPr>
        <w:t>30</w:t>
      </w:r>
      <w:r w:rsidRPr="007B7523">
        <w:rPr>
          <w:rFonts w:ascii="Arial" w:eastAsia="Calibri" w:hAnsi="Arial" w:cs="Arial"/>
          <w:kern w:val="2"/>
          <w:sz w:val="24"/>
          <w:szCs w:val="24"/>
          <w:lang w:val="es-ES" w:eastAsia="en-US"/>
          <w14:ligatures w14:val="standardContextual"/>
        </w:rPr>
        <w:t xml:space="preserve"> </w:t>
      </w:r>
      <w:r w:rsidR="006800BC" w:rsidRPr="007B7523">
        <w:rPr>
          <w:rFonts w:ascii="Arial" w:eastAsia="Calibri" w:hAnsi="Arial" w:cs="Arial"/>
          <w:kern w:val="2"/>
          <w:sz w:val="24"/>
          <w:szCs w:val="24"/>
          <w:lang w:val="es-ES" w:eastAsia="en-US"/>
          <w14:ligatures w14:val="standardContextual"/>
        </w:rPr>
        <w:t>de abril</w:t>
      </w:r>
      <w:r w:rsidRPr="007B7523">
        <w:rPr>
          <w:rFonts w:ascii="Arial" w:eastAsia="Calibri" w:hAnsi="Arial" w:cs="Arial"/>
          <w:kern w:val="2"/>
          <w:sz w:val="24"/>
          <w:szCs w:val="24"/>
          <w:lang w:val="es-ES" w:eastAsia="en-US"/>
          <w14:ligatures w14:val="standardContextual"/>
        </w:rPr>
        <w:t xml:space="preserve"> de 202</w:t>
      </w:r>
      <w:r w:rsidR="003C7C31">
        <w:rPr>
          <w:rFonts w:ascii="Arial" w:eastAsia="Calibri" w:hAnsi="Arial" w:cs="Arial"/>
          <w:kern w:val="2"/>
          <w:sz w:val="24"/>
          <w:szCs w:val="24"/>
          <w:lang w:val="es-ES" w:eastAsia="en-US"/>
          <w14:ligatures w14:val="standardContextual"/>
        </w:rPr>
        <w:t>4</w:t>
      </w:r>
      <w:r w:rsidRPr="007B7523">
        <w:rPr>
          <w:rFonts w:ascii="Arial" w:eastAsia="Calibri" w:hAnsi="Arial" w:cs="Arial"/>
          <w:kern w:val="2"/>
          <w:sz w:val="24"/>
          <w:szCs w:val="24"/>
          <w:lang w:val="es-ES" w:eastAsia="en-US"/>
          <w14:ligatures w14:val="standardContextual"/>
        </w:rPr>
        <w:t xml:space="preserve">. </w:t>
      </w:r>
    </w:p>
    <w:p w14:paraId="0306A84F"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p>
    <w:p w14:paraId="31738E94"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 xml:space="preserve">El inicio de las actividades comenzará a regir desde el momento que se haga la entrega del sector por parte de la Unidad Técnica respectiva, para lo cual se levantará un “ACTA DE </w:t>
      </w:r>
      <w:r w:rsidRPr="007B7523">
        <w:rPr>
          <w:rFonts w:ascii="Arial" w:eastAsia="Calibri" w:hAnsi="Arial" w:cs="Arial"/>
          <w:kern w:val="2"/>
          <w:sz w:val="24"/>
          <w:szCs w:val="24"/>
          <w:lang w:val="es-ES" w:eastAsia="en-US"/>
          <w14:ligatures w14:val="standardContextual"/>
        </w:rPr>
        <w:lastRenderedPageBreak/>
        <w:t xml:space="preserve">ENTREGA DEL SECTOR”, la que será notificada mediante correo electrónico institucional, si el arrendatario adjudicado no suscribe el Acta de Entrega del sector dentro de la hora y fecha acordada con la Unidad Técnica  de  </w:t>
      </w:r>
      <w:bookmarkStart w:id="13" w:name="_Hlk88665913"/>
      <w:r w:rsidRPr="007B7523">
        <w:rPr>
          <w:rFonts w:ascii="Arial" w:eastAsia="Calibri" w:hAnsi="Arial" w:cs="Arial"/>
          <w:kern w:val="2"/>
          <w:sz w:val="24"/>
          <w:szCs w:val="24"/>
          <w:lang w:val="es-ES" w:eastAsia="en-US"/>
          <w14:ligatures w14:val="standardContextual"/>
        </w:rPr>
        <w:t>la Ilustre Municipalidad de Iquique podrá proceder al termino administrativo por incumplimiento</w:t>
      </w:r>
      <w:bookmarkEnd w:id="13"/>
      <w:r w:rsidRPr="007B7523">
        <w:rPr>
          <w:rFonts w:ascii="Arial" w:eastAsia="Calibri" w:hAnsi="Arial" w:cs="Arial"/>
          <w:kern w:val="2"/>
          <w:sz w:val="24"/>
          <w:szCs w:val="24"/>
          <w:lang w:val="es-ES" w:eastAsia="en-US"/>
          <w14:ligatures w14:val="standardContextual"/>
        </w:rPr>
        <w:t xml:space="preserve">  grave del contrato y reemplazarlo por el oferente siguiente en la evaluación que dé cumplimiento a las exigencias.</w:t>
      </w:r>
    </w:p>
    <w:p w14:paraId="3931A03B"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p>
    <w:p w14:paraId="3FDCC775" w14:textId="01E30F80"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 xml:space="preserve">Sera requisito que el arrendatario cuenta con el comprobante de pago de arriendo del mes correspondiente, la cual será solicitado por la Unidad Técnica al momento de la suscripción del Acta de Entrega del sector. </w:t>
      </w:r>
    </w:p>
    <w:p w14:paraId="13DCAD0C"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p>
    <w:p w14:paraId="13401D83" w14:textId="77777777" w:rsidR="007B7523" w:rsidRPr="007B7523" w:rsidRDefault="007B7523" w:rsidP="007B7523">
      <w:pPr>
        <w:spacing w:after="160" w:line="259" w:lineRule="auto"/>
        <w:jc w:val="both"/>
        <w:rPr>
          <w:rFonts w:ascii="Arial" w:eastAsia="Calibri" w:hAnsi="Arial" w:cs="Arial"/>
          <w:b/>
          <w:bCs/>
          <w:kern w:val="2"/>
          <w:sz w:val="24"/>
          <w:szCs w:val="24"/>
          <w:lang w:val="es-ES" w:eastAsia="en-US"/>
          <w14:ligatures w14:val="standardContextual"/>
        </w:rPr>
      </w:pPr>
      <w:r w:rsidRPr="007B7523">
        <w:rPr>
          <w:rFonts w:ascii="Arial" w:eastAsia="Calibri" w:hAnsi="Arial" w:cs="Arial"/>
          <w:b/>
          <w:bCs/>
          <w:kern w:val="2"/>
          <w:sz w:val="24"/>
          <w:szCs w:val="24"/>
          <w:lang w:val="es-ES" w:eastAsia="en-US"/>
          <w14:ligatures w14:val="standardContextual"/>
        </w:rPr>
        <w:t xml:space="preserve"> 19.- DE LAS OBLIGACIONES DEL ARRIENDO</w:t>
      </w:r>
    </w:p>
    <w:p w14:paraId="582C03D9"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Sin perjuicio del fiel, oportuno y estricto cumplimiento de las obligaciones impuestas al arrendatario, éste responderá directa y exclusivamente por sus incumplimientos, si los hubiera, hasta la fecha de extinción de los contratos.</w:t>
      </w:r>
    </w:p>
    <w:p w14:paraId="2B9C7539"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Adicionalmente, el arrendatario responderá por todos los daños y perjuicios que se causaren a terceros, producidos durante el desarrollo del servicio.</w:t>
      </w:r>
    </w:p>
    <w:p w14:paraId="283A7194"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Específicamente, sus obligaciones son:</w:t>
      </w:r>
    </w:p>
    <w:p w14:paraId="652406BE" w14:textId="77777777" w:rsidR="007B7523" w:rsidRPr="007B7523" w:rsidRDefault="007B7523" w:rsidP="004C2AEC">
      <w:pPr>
        <w:numPr>
          <w:ilvl w:val="0"/>
          <w:numId w:val="4"/>
        </w:num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Pagar a la municipalidad, previo a la firma del contrato, el monto del arriendo ofertado en su oferta económica.</w:t>
      </w:r>
    </w:p>
    <w:p w14:paraId="322387E8" w14:textId="77777777" w:rsidR="007B7523" w:rsidRPr="007B7523" w:rsidRDefault="007B7523" w:rsidP="004C2AEC">
      <w:pPr>
        <w:numPr>
          <w:ilvl w:val="0"/>
          <w:numId w:val="4"/>
        </w:num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Deberá cumplir cabalmente con lo indicado en las presentes condiciones de arriendo, especificaciones técnicas y con lo ofertado.</w:t>
      </w:r>
    </w:p>
    <w:p w14:paraId="1821A3CE" w14:textId="77777777" w:rsidR="007B7523" w:rsidRPr="007B7523" w:rsidRDefault="007B7523" w:rsidP="004C2AEC">
      <w:pPr>
        <w:numPr>
          <w:ilvl w:val="0"/>
          <w:numId w:val="4"/>
        </w:num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Deberá cumplir con toda la normativa de salud, seguridad e higiene que indique la normativa pertinente al servicio brindado.</w:t>
      </w:r>
    </w:p>
    <w:p w14:paraId="5D95C51D" w14:textId="77777777" w:rsidR="007B7523" w:rsidRPr="007B7523" w:rsidRDefault="007B7523" w:rsidP="007B7523">
      <w:pPr>
        <w:spacing w:after="160" w:line="259" w:lineRule="auto"/>
        <w:jc w:val="both"/>
        <w:rPr>
          <w:rFonts w:ascii="Arial" w:eastAsia="Calibri" w:hAnsi="Arial" w:cs="Arial"/>
          <w:b/>
          <w:bCs/>
          <w:kern w:val="2"/>
          <w:sz w:val="24"/>
          <w:szCs w:val="24"/>
          <w:u w:val="single"/>
          <w:lang w:eastAsia="en-US"/>
          <w14:ligatures w14:val="standardContextual"/>
        </w:rPr>
      </w:pPr>
    </w:p>
    <w:p w14:paraId="55B7DAFA"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val="es-ES" w:eastAsia="en-US"/>
          <w14:ligatures w14:val="standardContextual"/>
        </w:rPr>
        <w:t>Por el solo hecho de participar del proceso descrito en la presente convocatoria, se entiende que el participante conoce, acepta y está conforme con todas las condiciones y exigencias establecidas en estas condiciones de arriendo.</w:t>
      </w:r>
    </w:p>
    <w:p w14:paraId="095882D0" w14:textId="77777777" w:rsidR="007B7523" w:rsidRPr="007B7523" w:rsidRDefault="007B7523" w:rsidP="007B7523">
      <w:pPr>
        <w:spacing w:after="160" w:line="259" w:lineRule="auto"/>
        <w:jc w:val="both"/>
        <w:rPr>
          <w:rFonts w:ascii="Arial" w:eastAsia="Calibri" w:hAnsi="Arial" w:cs="Arial"/>
          <w:b/>
          <w:bCs/>
          <w:kern w:val="2"/>
          <w:sz w:val="24"/>
          <w:szCs w:val="24"/>
          <w:u w:val="single"/>
          <w:lang w:val="es-ES" w:eastAsia="en-US"/>
          <w14:ligatures w14:val="standardContextual"/>
        </w:rPr>
      </w:pPr>
    </w:p>
    <w:p w14:paraId="239F1ECF" w14:textId="77777777" w:rsidR="007B7523" w:rsidRPr="007B7523" w:rsidRDefault="007B7523" w:rsidP="007B7523">
      <w:pPr>
        <w:spacing w:after="160" w:line="259" w:lineRule="auto"/>
        <w:jc w:val="both"/>
        <w:rPr>
          <w:rFonts w:ascii="Arial" w:eastAsia="Calibri" w:hAnsi="Arial" w:cs="Arial"/>
          <w:b/>
          <w:bCs/>
          <w:kern w:val="2"/>
          <w:sz w:val="24"/>
          <w:szCs w:val="24"/>
          <w:lang w:val="es-ES" w:eastAsia="en-US"/>
          <w14:ligatures w14:val="standardContextual"/>
        </w:rPr>
      </w:pPr>
      <w:r w:rsidRPr="007B7523">
        <w:rPr>
          <w:rFonts w:ascii="Arial" w:eastAsia="Calibri" w:hAnsi="Arial" w:cs="Arial"/>
          <w:b/>
          <w:bCs/>
          <w:kern w:val="2"/>
          <w:sz w:val="24"/>
          <w:szCs w:val="24"/>
          <w:lang w:val="es-ES" w:eastAsia="en-US"/>
          <w14:ligatures w14:val="standardContextual"/>
        </w:rPr>
        <w:t>20.- DE LAS RELACIONES ENTRE EL ARRENDATARIO Y LA I. MUNICIPALIDAD DE IQUIQUE</w:t>
      </w:r>
    </w:p>
    <w:p w14:paraId="2A6DBC59" w14:textId="77777777" w:rsidR="007B7523" w:rsidRPr="007B7523" w:rsidRDefault="007B7523" w:rsidP="007B7523">
      <w:pPr>
        <w:spacing w:after="160" w:line="259" w:lineRule="auto"/>
        <w:jc w:val="both"/>
        <w:rPr>
          <w:rFonts w:ascii="Arial" w:eastAsia="Calibri" w:hAnsi="Arial" w:cs="Arial"/>
          <w:b/>
          <w:bCs/>
          <w:kern w:val="2"/>
          <w:sz w:val="24"/>
          <w:szCs w:val="24"/>
          <w:u w:val="single"/>
          <w:lang w:val="es-ES" w:eastAsia="en-US"/>
          <w14:ligatures w14:val="standardContextual"/>
        </w:rPr>
      </w:pPr>
    </w:p>
    <w:p w14:paraId="4EDF714E"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1) Relación entre el arrendatario y la Municipalidad</w:t>
      </w:r>
    </w:p>
    <w:p w14:paraId="6D0AA868" w14:textId="4C87DAC6" w:rsid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Toda comunicación y relación entre el arrendatario y la Municipalidad se canalizará a través</w:t>
      </w:r>
      <w:r w:rsidR="00C550F5">
        <w:rPr>
          <w:rFonts w:ascii="Arial" w:eastAsia="Calibri" w:hAnsi="Arial" w:cs="Arial"/>
          <w:kern w:val="2"/>
          <w:sz w:val="24"/>
          <w:szCs w:val="24"/>
          <w:lang w:val="es-ES" w:eastAsia="en-US"/>
          <w14:ligatures w14:val="standardContextual"/>
        </w:rPr>
        <w:t xml:space="preserve"> del I.T.S</w:t>
      </w:r>
      <w:r w:rsidR="00E52DB6">
        <w:rPr>
          <w:rFonts w:ascii="Arial" w:eastAsia="Calibri" w:hAnsi="Arial" w:cs="Arial"/>
          <w:kern w:val="2"/>
          <w:sz w:val="24"/>
          <w:szCs w:val="24"/>
          <w:lang w:val="es-ES" w:eastAsia="en-US"/>
          <w14:ligatures w14:val="standardContextual"/>
        </w:rPr>
        <w:t xml:space="preserve"> </w:t>
      </w:r>
      <w:r w:rsidR="00E83C6D">
        <w:rPr>
          <w:rFonts w:ascii="Arial" w:eastAsia="Calibri" w:hAnsi="Arial" w:cs="Arial"/>
          <w:kern w:val="2"/>
          <w:sz w:val="24"/>
          <w:szCs w:val="24"/>
          <w:lang w:val="es-ES" w:eastAsia="en-US"/>
          <w14:ligatures w14:val="standardContextual"/>
        </w:rPr>
        <w:t>de</w:t>
      </w:r>
      <w:r w:rsidRPr="007B7523">
        <w:rPr>
          <w:rFonts w:ascii="Arial" w:eastAsia="Calibri" w:hAnsi="Arial" w:cs="Arial"/>
          <w:kern w:val="2"/>
          <w:sz w:val="24"/>
          <w:szCs w:val="24"/>
          <w:lang w:val="es-ES" w:eastAsia="en-US"/>
          <w14:ligatures w14:val="standardContextual"/>
        </w:rPr>
        <w:t xml:space="preserve"> la Unidad Técnica, quien velará directamente por la correcta explotación del arriendo y en general, por el cumplimiento del contrato.</w:t>
      </w:r>
    </w:p>
    <w:p w14:paraId="7387D657" w14:textId="77777777" w:rsidR="0033029F" w:rsidRDefault="0033029F" w:rsidP="007B7523">
      <w:pPr>
        <w:spacing w:after="160" w:line="259" w:lineRule="auto"/>
        <w:jc w:val="both"/>
        <w:rPr>
          <w:rFonts w:ascii="Arial" w:eastAsia="Calibri" w:hAnsi="Arial" w:cs="Arial"/>
          <w:kern w:val="2"/>
          <w:sz w:val="24"/>
          <w:szCs w:val="24"/>
          <w:lang w:val="es-ES" w:eastAsia="en-US"/>
          <w14:ligatures w14:val="standardContextual"/>
        </w:rPr>
      </w:pPr>
    </w:p>
    <w:p w14:paraId="36B0C036" w14:textId="77777777" w:rsidR="00E71387" w:rsidRDefault="00E71387" w:rsidP="007B7523">
      <w:pPr>
        <w:spacing w:after="160" w:line="259" w:lineRule="auto"/>
        <w:jc w:val="both"/>
        <w:rPr>
          <w:rFonts w:ascii="Arial" w:eastAsia="Calibri" w:hAnsi="Arial" w:cs="Arial"/>
          <w:kern w:val="2"/>
          <w:sz w:val="24"/>
          <w:szCs w:val="24"/>
          <w:lang w:val="es-ES" w:eastAsia="en-US"/>
          <w14:ligatures w14:val="standardContextual"/>
        </w:rPr>
      </w:pPr>
    </w:p>
    <w:p w14:paraId="3812D4B3" w14:textId="77777777" w:rsidR="00E71387" w:rsidRDefault="00E71387" w:rsidP="007B7523">
      <w:pPr>
        <w:spacing w:after="160" w:line="259" w:lineRule="auto"/>
        <w:jc w:val="both"/>
        <w:rPr>
          <w:rFonts w:ascii="Arial" w:eastAsia="Calibri" w:hAnsi="Arial" w:cs="Arial"/>
          <w:kern w:val="2"/>
          <w:sz w:val="24"/>
          <w:szCs w:val="24"/>
          <w:lang w:val="es-ES" w:eastAsia="en-US"/>
          <w14:ligatures w14:val="standardContextual"/>
        </w:rPr>
      </w:pPr>
    </w:p>
    <w:p w14:paraId="03979B10" w14:textId="77777777" w:rsidR="007B7523" w:rsidRPr="007B7523" w:rsidRDefault="007B7523" w:rsidP="007B7523">
      <w:pPr>
        <w:spacing w:after="160" w:line="259" w:lineRule="auto"/>
        <w:jc w:val="both"/>
        <w:rPr>
          <w:rFonts w:ascii="Arial" w:eastAsia="Calibri" w:hAnsi="Arial" w:cs="Arial"/>
          <w:b/>
          <w:bCs/>
          <w:kern w:val="2"/>
          <w:sz w:val="24"/>
          <w:szCs w:val="24"/>
          <w:lang w:val="es-ES" w:eastAsia="en-US"/>
          <w14:ligatures w14:val="standardContextual"/>
        </w:rPr>
      </w:pPr>
      <w:r w:rsidRPr="007B7523">
        <w:rPr>
          <w:rFonts w:ascii="Arial" w:eastAsia="Calibri" w:hAnsi="Arial" w:cs="Arial"/>
          <w:b/>
          <w:bCs/>
          <w:kern w:val="2"/>
          <w:sz w:val="24"/>
          <w:szCs w:val="24"/>
          <w:lang w:val="es-ES" w:eastAsia="en-US"/>
          <w14:ligatures w14:val="standardContextual"/>
        </w:rPr>
        <w:lastRenderedPageBreak/>
        <w:t>21.- MULTAS</w:t>
      </w:r>
      <w:bookmarkStart w:id="14" w:name="_Hlk17281133"/>
    </w:p>
    <w:bookmarkEnd w:id="14"/>
    <w:p w14:paraId="6A24661D" w14:textId="5D8E800E" w:rsidR="007B7523" w:rsidRPr="007B7523" w:rsidRDefault="007B7523" w:rsidP="004C2AEC">
      <w:pPr>
        <w:numPr>
          <w:ilvl w:val="0"/>
          <w:numId w:val="6"/>
        </w:numPr>
        <w:spacing w:after="160" w:line="259" w:lineRule="auto"/>
        <w:ind w:left="786"/>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eastAsia="en-US"/>
          <w14:ligatures w14:val="standardContextual"/>
        </w:rPr>
        <w:t xml:space="preserve">El arrendatario incurrirá en una multa de </w:t>
      </w:r>
      <w:r w:rsidR="005701E0">
        <w:rPr>
          <w:rFonts w:ascii="Arial" w:eastAsia="Calibri" w:hAnsi="Arial" w:cs="Arial"/>
          <w:kern w:val="2"/>
          <w:sz w:val="24"/>
          <w:szCs w:val="24"/>
          <w:lang w:eastAsia="en-US"/>
          <w14:ligatures w14:val="standardContextual"/>
        </w:rPr>
        <w:t>0.5</w:t>
      </w:r>
      <w:r w:rsidRPr="007B7523">
        <w:rPr>
          <w:rFonts w:ascii="Arial" w:eastAsia="Calibri" w:hAnsi="Arial" w:cs="Arial"/>
          <w:kern w:val="2"/>
          <w:sz w:val="24"/>
          <w:szCs w:val="24"/>
          <w:lang w:eastAsia="en-US"/>
          <w14:ligatures w14:val="standardContextual"/>
        </w:rPr>
        <w:t xml:space="preserve"> U.T.M por los siguientes conceptos:</w:t>
      </w:r>
    </w:p>
    <w:p w14:paraId="116E544F" w14:textId="3015174E" w:rsidR="007B7523" w:rsidRPr="007B7523" w:rsidRDefault="007B7523" w:rsidP="004C2AEC">
      <w:pPr>
        <w:numPr>
          <w:ilvl w:val="0"/>
          <w:numId w:val="5"/>
        </w:num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Por cada día de Interrupción total</w:t>
      </w:r>
      <w:r w:rsidR="00461A86">
        <w:rPr>
          <w:rFonts w:ascii="Arial" w:eastAsia="Calibri" w:hAnsi="Arial" w:cs="Arial"/>
          <w:kern w:val="2"/>
          <w:sz w:val="24"/>
          <w:szCs w:val="24"/>
          <w:lang w:eastAsia="en-US"/>
          <w14:ligatures w14:val="standardContextual"/>
        </w:rPr>
        <w:t xml:space="preserve"> (</w:t>
      </w:r>
      <w:r w:rsidR="003F0111">
        <w:rPr>
          <w:rFonts w:ascii="Arial" w:eastAsia="Calibri" w:hAnsi="Arial" w:cs="Arial"/>
          <w:kern w:val="2"/>
          <w:sz w:val="24"/>
          <w:szCs w:val="24"/>
          <w:lang w:eastAsia="en-US"/>
          <w14:ligatures w14:val="standardContextual"/>
        </w:rPr>
        <w:t>desde las 08:00 hasta las 00:00</w:t>
      </w:r>
      <w:r w:rsidR="00A91746">
        <w:rPr>
          <w:rFonts w:ascii="Arial" w:eastAsia="Calibri" w:hAnsi="Arial" w:cs="Arial"/>
          <w:kern w:val="2"/>
          <w:sz w:val="24"/>
          <w:szCs w:val="24"/>
          <w:lang w:eastAsia="en-US"/>
          <w14:ligatures w14:val="standardContextual"/>
        </w:rPr>
        <w:t xml:space="preserve">) </w:t>
      </w:r>
      <w:r w:rsidR="00A91746" w:rsidRPr="007B7523">
        <w:rPr>
          <w:rFonts w:ascii="Arial" w:eastAsia="Calibri" w:hAnsi="Arial" w:cs="Arial"/>
          <w:kern w:val="2"/>
          <w:sz w:val="24"/>
          <w:szCs w:val="24"/>
          <w:lang w:eastAsia="en-US"/>
          <w14:ligatures w14:val="standardContextual"/>
        </w:rPr>
        <w:t>o</w:t>
      </w:r>
      <w:r w:rsidRPr="007B7523">
        <w:rPr>
          <w:rFonts w:ascii="Arial" w:eastAsia="Calibri" w:hAnsi="Arial" w:cs="Arial"/>
          <w:kern w:val="2"/>
          <w:sz w:val="24"/>
          <w:szCs w:val="24"/>
          <w:lang w:eastAsia="en-US"/>
          <w14:ligatures w14:val="standardContextual"/>
        </w:rPr>
        <w:t xml:space="preserve"> parcial</w:t>
      </w:r>
      <w:r w:rsidR="003F0111">
        <w:rPr>
          <w:rFonts w:ascii="Arial" w:eastAsia="Calibri" w:hAnsi="Arial" w:cs="Arial"/>
          <w:kern w:val="2"/>
          <w:sz w:val="24"/>
          <w:szCs w:val="24"/>
          <w:lang w:eastAsia="en-US"/>
          <w14:ligatures w14:val="standardContextual"/>
        </w:rPr>
        <w:t xml:space="preserve"> </w:t>
      </w:r>
      <w:r w:rsidRPr="007B7523">
        <w:rPr>
          <w:rFonts w:ascii="Arial" w:eastAsia="Calibri" w:hAnsi="Arial" w:cs="Arial"/>
          <w:kern w:val="2"/>
          <w:sz w:val="24"/>
          <w:szCs w:val="24"/>
          <w:lang w:eastAsia="en-US"/>
          <w14:ligatures w14:val="standardContextual"/>
        </w:rPr>
        <w:t xml:space="preserve">del servicio </w:t>
      </w:r>
      <w:r w:rsidR="00796A23">
        <w:rPr>
          <w:rFonts w:ascii="Arial" w:eastAsia="Calibri" w:hAnsi="Arial" w:cs="Arial"/>
          <w:kern w:val="2"/>
          <w:sz w:val="24"/>
          <w:szCs w:val="24"/>
          <w:lang w:eastAsia="en-US"/>
          <w14:ligatures w14:val="standardContextual"/>
        </w:rPr>
        <w:t>(</w:t>
      </w:r>
      <w:r w:rsidR="00C75DB5">
        <w:rPr>
          <w:rFonts w:ascii="Arial" w:eastAsia="Calibri" w:hAnsi="Arial" w:cs="Arial"/>
          <w:kern w:val="2"/>
          <w:sz w:val="24"/>
          <w:szCs w:val="24"/>
          <w:lang w:eastAsia="en-US"/>
          <w14:ligatures w14:val="standardContextual"/>
        </w:rPr>
        <w:t xml:space="preserve">3 </w:t>
      </w:r>
      <w:proofErr w:type="spellStart"/>
      <w:r w:rsidR="00C75DB5">
        <w:rPr>
          <w:rFonts w:ascii="Arial" w:eastAsia="Calibri" w:hAnsi="Arial" w:cs="Arial"/>
          <w:kern w:val="2"/>
          <w:sz w:val="24"/>
          <w:szCs w:val="24"/>
          <w:lang w:eastAsia="en-US"/>
          <w14:ligatures w14:val="standardContextual"/>
        </w:rPr>
        <w:t>hrs</w:t>
      </w:r>
      <w:proofErr w:type="spellEnd"/>
      <w:r w:rsidR="00C75DB5">
        <w:rPr>
          <w:rFonts w:ascii="Arial" w:eastAsia="Calibri" w:hAnsi="Arial" w:cs="Arial"/>
          <w:kern w:val="2"/>
          <w:sz w:val="24"/>
          <w:szCs w:val="24"/>
          <w:lang w:eastAsia="en-US"/>
          <w14:ligatures w14:val="standardContextual"/>
        </w:rPr>
        <w:t xml:space="preserve"> continuas, dentro del </w:t>
      </w:r>
      <w:r w:rsidR="009E1FD4">
        <w:rPr>
          <w:rFonts w:ascii="Arial" w:eastAsia="Calibri" w:hAnsi="Arial" w:cs="Arial"/>
          <w:kern w:val="2"/>
          <w:sz w:val="24"/>
          <w:szCs w:val="24"/>
          <w:lang w:eastAsia="en-US"/>
          <w14:ligatures w14:val="standardContextual"/>
        </w:rPr>
        <w:t>rango</w:t>
      </w:r>
      <w:r w:rsidR="00C75DB5">
        <w:rPr>
          <w:rFonts w:ascii="Arial" w:eastAsia="Calibri" w:hAnsi="Arial" w:cs="Arial"/>
          <w:kern w:val="2"/>
          <w:sz w:val="24"/>
          <w:szCs w:val="24"/>
          <w:lang w:eastAsia="en-US"/>
          <w14:ligatures w14:val="standardContextual"/>
        </w:rPr>
        <w:t xml:space="preserve"> mínimo de funcionamiento</w:t>
      </w:r>
      <w:r w:rsidR="005D4054">
        <w:rPr>
          <w:rFonts w:ascii="Arial" w:eastAsia="Calibri" w:hAnsi="Arial" w:cs="Arial"/>
          <w:kern w:val="2"/>
          <w:sz w:val="24"/>
          <w:szCs w:val="24"/>
          <w:lang w:eastAsia="en-US"/>
          <w14:ligatures w14:val="standardContextual"/>
        </w:rPr>
        <w:t xml:space="preserve"> entre las</w:t>
      </w:r>
      <w:r w:rsidR="009E1FD4">
        <w:rPr>
          <w:rFonts w:ascii="Arial" w:eastAsia="Calibri" w:hAnsi="Arial" w:cs="Arial"/>
          <w:kern w:val="2"/>
          <w:sz w:val="24"/>
          <w:szCs w:val="24"/>
          <w:lang w:eastAsia="en-US"/>
          <w14:ligatures w14:val="standardContextual"/>
        </w:rPr>
        <w:t xml:space="preserve"> 11:00 </w:t>
      </w:r>
      <w:proofErr w:type="spellStart"/>
      <w:r w:rsidR="009E1FD4">
        <w:rPr>
          <w:rFonts w:ascii="Arial" w:eastAsia="Calibri" w:hAnsi="Arial" w:cs="Arial"/>
          <w:kern w:val="2"/>
          <w:sz w:val="24"/>
          <w:szCs w:val="24"/>
          <w:lang w:eastAsia="en-US"/>
          <w14:ligatures w14:val="standardContextual"/>
        </w:rPr>
        <w:t>hrs</w:t>
      </w:r>
      <w:proofErr w:type="spellEnd"/>
      <w:r w:rsidR="009E1FD4">
        <w:rPr>
          <w:rFonts w:ascii="Arial" w:eastAsia="Calibri" w:hAnsi="Arial" w:cs="Arial"/>
          <w:kern w:val="2"/>
          <w:sz w:val="24"/>
          <w:szCs w:val="24"/>
          <w:lang w:eastAsia="en-US"/>
          <w14:ligatures w14:val="standardContextual"/>
        </w:rPr>
        <w:t xml:space="preserve"> hasta las 22:00hrs)</w:t>
      </w:r>
      <w:r w:rsidR="00A91746">
        <w:rPr>
          <w:rFonts w:ascii="Arial" w:eastAsia="Calibri" w:hAnsi="Arial" w:cs="Arial"/>
          <w:kern w:val="2"/>
          <w:sz w:val="24"/>
          <w:szCs w:val="24"/>
          <w:lang w:eastAsia="en-US"/>
          <w14:ligatures w14:val="standardContextual"/>
        </w:rPr>
        <w:t xml:space="preserve"> </w:t>
      </w:r>
      <w:r w:rsidRPr="007B7523">
        <w:rPr>
          <w:rFonts w:ascii="Arial" w:eastAsia="Calibri" w:hAnsi="Arial" w:cs="Arial"/>
          <w:kern w:val="2"/>
          <w:sz w:val="24"/>
          <w:szCs w:val="24"/>
          <w:lang w:eastAsia="en-US"/>
          <w14:ligatures w14:val="standardContextual"/>
        </w:rPr>
        <w:t>sin previa autorización de la Municipalidad.</w:t>
      </w:r>
    </w:p>
    <w:p w14:paraId="50A51225" w14:textId="7E16DABA" w:rsidR="007B7523" w:rsidRDefault="007B7523" w:rsidP="004C2AEC">
      <w:pPr>
        <w:numPr>
          <w:ilvl w:val="0"/>
          <w:numId w:val="5"/>
        </w:num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Por cada día de atraso en comenzar el servicio considerando como día de partida </w:t>
      </w:r>
      <w:r w:rsidR="008D2981">
        <w:rPr>
          <w:rFonts w:ascii="Arial" w:eastAsia="Calibri" w:hAnsi="Arial" w:cs="Arial"/>
          <w:kern w:val="2"/>
          <w:sz w:val="24"/>
          <w:szCs w:val="24"/>
          <w:lang w:eastAsia="en-US"/>
          <w14:ligatures w14:val="standardContextual"/>
        </w:rPr>
        <w:t xml:space="preserve">el día en que se encuentre </w:t>
      </w:r>
      <w:r w:rsidR="006800BC">
        <w:rPr>
          <w:rFonts w:ascii="Arial" w:eastAsia="Calibri" w:hAnsi="Arial" w:cs="Arial"/>
          <w:kern w:val="2"/>
          <w:sz w:val="24"/>
          <w:szCs w:val="24"/>
          <w:lang w:eastAsia="en-US"/>
          <w14:ligatures w14:val="standardContextual"/>
        </w:rPr>
        <w:t>concluida la total tramitación del contrato respectivo.</w:t>
      </w:r>
    </w:p>
    <w:p w14:paraId="73735F97" w14:textId="60001CBD" w:rsidR="005F774C" w:rsidRPr="007B7523" w:rsidRDefault="005F774C" w:rsidP="004C2AEC">
      <w:pPr>
        <w:numPr>
          <w:ilvl w:val="0"/>
          <w:numId w:val="5"/>
        </w:numPr>
        <w:spacing w:after="160" w:line="259" w:lineRule="auto"/>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Cualquier trasgresión a las normas establecidas en el numeral 8.3, sobre las prohibiciones.</w:t>
      </w:r>
    </w:p>
    <w:p w14:paraId="67B5FF2A" w14:textId="78142180" w:rsidR="007B7523" w:rsidRPr="007B7523" w:rsidRDefault="00EA7062" w:rsidP="00EA7062">
      <w:pPr>
        <w:spacing w:after="160" w:line="259" w:lineRule="auto"/>
        <w:ind w:left="708"/>
        <w:jc w:val="both"/>
        <w:rPr>
          <w:rFonts w:ascii="Arial" w:eastAsia="Calibri" w:hAnsi="Arial" w:cs="Arial"/>
          <w:kern w:val="2"/>
          <w:sz w:val="24"/>
          <w:szCs w:val="24"/>
          <w:lang w:eastAsia="en-US"/>
          <w14:ligatures w14:val="standardContextual"/>
        </w:rPr>
      </w:pPr>
      <w:bookmarkStart w:id="15" w:name="_Hlk152581479"/>
      <w:r>
        <w:rPr>
          <w:rFonts w:ascii="Arial" w:eastAsia="Calibri" w:hAnsi="Arial" w:cs="Arial"/>
          <w:kern w:val="2"/>
          <w:sz w:val="24"/>
          <w:szCs w:val="24"/>
          <w:lang w:eastAsia="en-US"/>
          <w14:ligatures w14:val="standardContextual"/>
        </w:rPr>
        <w:t xml:space="preserve">Nota:  En caso de la primera reincidencia de lo establecido en el 21.- letra a), la multa será el doble de lo estipulado; la segunda reincidencia será el triple de lo establecido y será causal suficiente para poner término al contrato. </w:t>
      </w:r>
    </w:p>
    <w:bookmarkEnd w:id="15"/>
    <w:p w14:paraId="4C0AD369" w14:textId="77777777" w:rsidR="007B7523" w:rsidRPr="007B7523" w:rsidRDefault="007B7523" w:rsidP="004C2AEC">
      <w:pPr>
        <w:numPr>
          <w:ilvl w:val="0"/>
          <w:numId w:val="6"/>
        </w:numPr>
        <w:spacing w:after="160" w:line="259" w:lineRule="auto"/>
        <w:ind w:left="786"/>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El arrendatario incurrirá en una multa de 0.2 U.T.M por los siguientes conceptos:</w:t>
      </w:r>
    </w:p>
    <w:p w14:paraId="565D453A" w14:textId="0E732F54" w:rsidR="007B7523" w:rsidRPr="007B7523" w:rsidRDefault="007B7523" w:rsidP="004C2AEC">
      <w:pPr>
        <w:numPr>
          <w:ilvl w:val="0"/>
          <w:numId w:val="5"/>
        </w:num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Por no comenzar </w:t>
      </w:r>
      <w:r w:rsidRPr="007B7523">
        <w:rPr>
          <w:rFonts w:ascii="Arial" w:eastAsia="Calibri" w:hAnsi="Arial" w:cs="Arial"/>
          <w:kern w:val="2"/>
          <w:sz w:val="24"/>
          <w:szCs w:val="24"/>
          <w:lang w:val="es-ES" w:eastAsia="en-US"/>
          <w14:ligatures w14:val="standardContextual"/>
        </w:rPr>
        <w:t>la atención al público a las 11:00 horas</w:t>
      </w:r>
      <w:r w:rsidR="0036688E">
        <w:rPr>
          <w:rFonts w:ascii="Arial" w:eastAsia="Calibri" w:hAnsi="Arial" w:cs="Arial"/>
          <w:kern w:val="2"/>
          <w:sz w:val="24"/>
          <w:szCs w:val="24"/>
          <w:lang w:val="es-ES" w:eastAsia="en-US"/>
          <w14:ligatures w14:val="standardContextual"/>
        </w:rPr>
        <w:t xml:space="preserve"> y terminar a las 22:00 (Rango mínimo de funcionamiento)</w:t>
      </w:r>
      <w:r w:rsidRPr="007B7523">
        <w:rPr>
          <w:rFonts w:ascii="Arial" w:eastAsia="Calibri" w:hAnsi="Arial" w:cs="Arial"/>
          <w:kern w:val="2"/>
          <w:sz w:val="24"/>
          <w:szCs w:val="24"/>
          <w:lang w:val="es-ES" w:eastAsia="en-US"/>
          <w14:ligatures w14:val="standardContextual"/>
        </w:rPr>
        <w:t>. Esta multa se aplica por cada hora de retraso.</w:t>
      </w:r>
      <w:r w:rsidR="0036688E">
        <w:rPr>
          <w:rFonts w:ascii="Arial" w:eastAsia="Calibri" w:hAnsi="Arial" w:cs="Arial"/>
          <w:kern w:val="2"/>
          <w:sz w:val="24"/>
          <w:szCs w:val="24"/>
          <w:lang w:val="es-ES" w:eastAsia="en-US"/>
          <w14:ligatures w14:val="standardContextual"/>
        </w:rPr>
        <w:t xml:space="preserve">  Esto en conformidad establecido en el </w:t>
      </w:r>
      <w:r w:rsidR="00DA7BE9">
        <w:rPr>
          <w:rFonts w:ascii="Arial" w:eastAsia="Calibri" w:hAnsi="Arial" w:cs="Arial"/>
          <w:kern w:val="2"/>
          <w:sz w:val="24"/>
          <w:szCs w:val="24"/>
          <w:lang w:val="es-ES" w:eastAsia="en-US"/>
          <w14:ligatures w14:val="standardContextual"/>
        </w:rPr>
        <w:t>número</w:t>
      </w:r>
      <w:r w:rsidR="0036688E">
        <w:rPr>
          <w:rFonts w:ascii="Arial" w:eastAsia="Calibri" w:hAnsi="Arial" w:cs="Arial"/>
          <w:kern w:val="2"/>
          <w:sz w:val="24"/>
          <w:szCs w:val="24"/>
          <w:lang w:val="es-ES" w:eastAsia="en-US"/>
          <w14:ligatures w14:val="standardContextual"/>
        </w:rPr>
        <w:t xml:space="preserve"> 5, antecedentes generales, en cuanto al horario de atención.</w:t>
      </w:r>
    </w:p>
    <w:p w14:paraId="533592FE" w14:textId="6CC3F19A" w:rsidR="007B7523" w:rsidRDefault="005F774C" w:rsidP="004C2AEC">
      <w:pPr>
        <w:numPr>
          <w:ilvl w:val="0"/>
          <w:numId w:val="5"/>
        </w:numPr>
        <w:spacing w:after="160" w:line="259" w:lineRule="auto"/>
        <w:jc w:val="both"/>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En general p</w:t>
      </w:r>
      <w:r w:rsidR="007B7523" w:rsidRPr="007B7523">
        <w:rPr>
          <w:rFonts w:ascii="Arial" w:eastAsia="Calibri" w:hAnsi="Arial" w:cs="Arial"/>
          <w:kern w:val="2"/>
          <w:sz w:val="24"/>
          <w:szCs w:val="24"/>
          <w:lang w:eastAsia="en-US"/>
          <w14:ligatures w14:val="standardContextual"/>
        </w:rPr>
        <w:t xml:space="preserve">or el no cumplimiento de </w:t>
      </w:r>
      <w:r>
        <w:rPr>
          <w:rFonts w:ascii="Arial" w:eastAsia="Calibri" w:hAnsi="Arial" w:cs="Arial"/>
          <w:kern w:val="2"/>
          <w:sz w:val="24"/>
          <w:szCs w:val="24"/>
          <w:lang w:eastAsia="en-US"/>
          <w14:ligatures w14:val="standardContextual"/>
        </w:rPr>
        <w:t>lo establecido en el numeral 8.2, sobre las obligaciones</w:t>
      </w:r>
      <w:r w:rsidR="007B7523" w:rsidRPr="007B7523">
        <w:rPr>
          <w:rFonts w:ascii="Arial" w:eastAsia="Calibri" w:hAnsi="Arial" w:cs="Arial"/>
          <w:kern w:val="2"/>
          <w:sz w:val="24"/>
          <w:szCs w:val="24"/>
          <w:lang w:eastAsia="en-US"/>
          <w14:ligatures w14:val="standardContextual"/>
        </w:rPr>
        <w:t>. Esta multa se aplica por cada incumplimiento detectado.</w:t>
      </w:r>
    </w:p>
    <w:p w14:paraId="1A4BACC8" w14:textId="6548B7BE" w:rsidR="00EA7062" w:rsidRDefault="00EA7062" w:rsidP="00EA7062">
      <w:pPr>
        <w:spacing w:after="160" w:line="259" w:lineRule="auto"/>
        <w:ind w:left="708"/>
        <w:jc w:val="both"/>
        <w:rPr>
          <w:rFonts w:ascii="Arial" w:eastAsia="Calibri" w:hAnsi="Arial" w:cs="Arial"/>
          <w:kern w:val="2"/>
          <w:sz w:val="24"/>
          <w:szCs w:val="24"/>
          <w:lang w:eastAsia="en-US"/>
          <w14:ligatures w14:val="standardContextual"/>
        </w:rPr>
      </w:pPr>
      <w:r w:rsidRPr="00EA7062">
        <w:rPr>
          <w:rFonts w:ascii="Arial" w:eastAsia="Calibri" w:hAnsi="Arial" w:cs="Arial"/>
          <w:kern w:val="2"/>
          <w:sz w:val="24"/>
          <w:szCs w:val="24"/>
          <w:lang w:eastAsia="en-US"/>
          <w14:ligatures w14:val="standardContextual"/>
        </w:rPr>
        <w:t xml:space="preserve">Nota:  En caso de la primera reincidencia de lo establecido en el 21.- letra </w:t>
      </w:r>
      <w:r>
        <w:rPr>
          <w:rFonts w:ascii="Arial" w:eastAsia="Calibri" w:hAnsi="Arial" w:cs="Arial"/>
          <w:kern w:val="2"/>
          <w:sz w:val="24"/>
          <w:szCs w:val="24"/>
          <w:lang w:eastAsia="en-US"/>
          <w14:ligatures w14:val="standardContextual"/>
        </w:rPr>
        <w:t>b</w:t>
      </w:r>
      <w:r w:rsidRPr="00EA7062">
        <w:rPr>
          <w:rFonts w:ascii="Arial" w:eastAsia="Calibri" w:hAnsi="Arial" w:cs="Arial"/>
          <w:kern w:val="2"/>
          <w:sz w:val="24"/>
          <w:szCs w:val="24"/>
          <w:lang w:eastAsia="en-US"/>
          <w14:ligatures w14:val="standardContextual"/>
        </w:rPr>
        <w:t>), la multa será el doble de lo estipulado; la segunda reincidencia será el triple de lo establecido y será causal suficiente para poner término al contrato.</w:t>
      </w:r>
    </w:p>
    <w:p w14:paraId="0C7F7BBF" w14:textId="008E7C06" w:rsidR="00531E34" w:rsidRPr="007B7523" w:rsidRDefault="009C6799" w:rsidP="00EA7062">
      <w:pPr>
        <w:spacing w:after="160" w:line="259" w:lineRule="auto"/>
        <w:ind w:left="708"/>
        <w:jc w:val="both"/>
        <w:rPr>
          <w:rFonts w:ascii="Arial" w:eastAsia="Calibri" w:hAnsi="Arial" w:cs="Arial"/>
          <w:kern w:val="2"/>
          <w:sz w:val="24"/>
          <w:szCs w:val="24"/>
          <w:lang w:eastAsia="en-US"/>
          <w14:ligatures w14:val="standardContextual"/>
        </w:rPr>
      </w:pPr>
      <w:r w:rsidRPr="00760F20">
        <w:rPr>
          <w:rFonts w:ascii="Arial" w:eastAsia="Calibri" w:hAnsi="Arial" w:cs="Arial"/>
          <w:b/>
          <w:bCs/>
          <w:kern w:val="2"/>
          <w:sz w:val="24"/>
          <w:szCs w:val="24"/>
          <w:lang w:eastAsia="en-US"/>
          <w14:ligatures w14:val="standardContextual"/>
        </w:rPr>
        <w:t>Las multas tendrán un tope del 20% del valor total</w:t>
      </w:r>
      <w:r w:rsidR="00760F20" w:rsidRPr="00760F20">
        <w:rPr>
          <w:rFonts w:ascii="Arial" w:eastAsia="Calibri" w:hAnsi="Arial" w:cs="Arial"/>
          <w:b/>
          <w:bCs/>
          <w:kern w:val="2"/>
          <w:sz w:val="24"/>
          <w:szCs w:val="24"/>
          <w:lang w:eastAsia="en-US"/>
          <w14:ligatures w14:val="standardContextual"/>
        </w:rPr>
        <w:t xml:space="preserve"> del arriendo</w:t>
      </w:r>
      <w:r w:rsidR="00760F20">
        <w:rPr>
          <w:rFonts w:ascii="Arial" w:eastAsia="Calibri" w:hAnsi="Arial" w:cs="Arial"/>
          <w:kern w:val="2"/>
          <w:sz w:val="24"/>
          <w:szCs w:val="24"/>
          <w:lang w:eastAsia="en-US"/>
          <w14:ligatures w14:val="standardContextual"/>
        </w:rPr>
        <w:t>.</w:t>
      </w:r>
    </w:p>
    <w:p w14:paraId="5914E263" w14:textId="77777777" w:rsidR="00754525" w:rsidRDefault="00754525" w:rsidP="007B7523">
      <w:pPr>
        <w:spacing w:after="160" w:line="259" w:lineRule="auto"/>
        <w:jc w:val="both"/>
        <w:rPr>
          <w:rFonts w:ascii="Arial" w:eastAsia="Calibri" w:hAnsi="Arial" w:cs="Arial"/>
          <w:b/>
          <w:bCs/>
          <w:kern w:val="2"/>
          <w:sz w:val="24"/>
          <w:szCs w:val="24"/>
          <w:lang w:eastAsia="en-US"/>
          <w14:ligatures w14:val="standardContextual"/>
        </w:rPr>
      </w:pPr>
    </w:p>
    <w:p w14:paraId="3C990706" w14:textId="6F0CCCAC" w:rsidR="007B7523" w:rsidRPr="001E201D" w:rsidRDefault="007B7523" w:rsidP="007B7523">
      <w:pPr>
        <w:spacing w:after="160" w:line="259" w:lineRule="auto"/>
        <w:jc w:val="both"/>
        <w:rPr>
          <w:rFonts w:ascii="Arial" w:eastAsia="Calibri" w:hAnsi="Arial" w:cs="Arial"/>
          <w:b/>
          <w:bCs/>
          <w:kern w:val="2"/>
          <w:sz w:val="24"/>
          <w:szCs w:val="24"/>
          <w:lang w:eastAsia="en-US"/>
          <w14:ligatures w14:val="standardContextual"/>
        </w:rPr>
      </w:pPr>
      <w:r w:rsidRPr="001E201D">
        <w:rPr>
          <w:rFonts w:ascii="Arial" w:eastAsia="Calibri" w:hAnsi="Arial" w:cs="Arial"/>
          <w:b/>
          <w:bCs/>
          <w:kern w:val="2"/>
          <w:sz w:val="24"/>
          <w:szCs w:val="24"/>
          <w:lang w:eastAsia="en-US"/>
          <w14:ligatures w14:val="standardContextual"/>
        </w:rPr>
        <w:t xml:space="preserve">21.1.- </w:t>
      </w:r>
      <w:r w:rsidR="006A13A4" w:rsidRPr="001E201D">
        <w:rPr>
          <w:rFonts w:ascii="Arial" w:eastAsia="Calibri" w:hAnsi="Arial" w:cs="Arial"/>
          <w:b/>
          <w:bCs/>
          <w:kern w:val="2"/>
          <w:sz w:val="24"/>
          <w:szCs w:val="24"/>
          <w:lang w:eastAsia="en-US"/>
          <w14:ligatures w14:val="standardContextual"/>
        </w:rPr>
        <w:t>PROCEDIMIENTO DE APLICACIÓN DE MULTAS</w:t>
      </w:r>
    </w:p>
    <w:p w14:paraId="3E514DD8"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 xml:space="preserve">En el caso de infracciones del arrendatario a sus obligaciones y a lo dispuesto en el contrato, condiciones de arriendo, sus anexos y demás documentos que emanen de la misma, y que se encuentran detalladas en los puntos anteriores, la Unidad Técnica, deberá emitir un acta de multa en que conste – a lo menos – la causa y monto de la multa a aplicar, la que deberá ser notificada al </w:t>
      </w:r>
      <w:bookmarkStart w:id="16" w:name="_Hlk497063298"/>
      <w:r w:rsidRPr="007B7523">
        <w:rPr>
          <w:rFonts w:ascii="Arial" w:eastAsia="Calibri" w:hAnsi="Arial" w:cs="Arial"/>
          <w:kern w:val="2"/>
          <w:sz w:val="24"/>
          <w:szCs w:val="24"/>
          <w:lang w:eastAsia="en-US"/>
          <w14:ligatures w14:val="standardContextual"/>
        </w:rPr>
        <w:t xml:space="preserve">arrendatario </w:t>
      </w:r>
      <w:bookmarkEnd w:id="16"/>
      <w:r w:rsidRPr="007B7523">
        <w:rPr>
          <w:rFonts w:ascii="Arial" w:eastAsia="Calibri" w:hAnsi="Arial" w:cs="Arial"/>
          <w:kern w:val="2"/>
          <w:sz w:val="24"/>
          <w:szCs w:val="24"/>
          <w:lang w:eastAsia="en-US"/>
          <w14:ligatures w14:val="standardContextual"/>
        </w:rPr>
        <w:t>personalmente, por carta certificado o por correo electrónico indicado en su Anexo A, dentro del plazo de 5 días hábiles contados desde la emisión del acta de multa.</w:t>
      </w:r>
    </w:p>
    <w:p w14:paraId="50243F9E"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p>
    <w:p w14:paraId="19A97CAC"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val="es-ES" w:eastAsia="en-US"/>
          <w14:ligatures w14:val="standardContextual"/>
        </w:rPr>
        <w:t>Notificada el acta de multa por la Unidad Técnica, el oferente adjudicado, podrá apelar a la Autoridad Edilicia, por escrito de dicha acta de multa, presentado su apelación en la Oficina de Partes Municipal, dentro del plazo de 05 días hábiles, contados desde la fecha de notificación, debiendo el apelante, igualmente hacer llegar una copia de su presentación a la Unidad Técnica del contrato en igual plazo.  </w:t>
      </w:r>
    </w:p>
    <w:p w14:paraId="16209805" w14:textId="77777777"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p>
    <w:p w14:paraId="585F231C" w14:textId="77777777" w:rsidR="00754525"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lastRenderedPageBreak/>
        <w:t xml:space="preserve">Presentada la apelación por parte del oferente adjudicado, la IMI tiene el plazo de 10 días hábiles para resolver la apelación. Es facultativo de la Autoridad Edilicia, solicitar informe a la </w:t>
      </w:r>
    </w:p>
    <w:p w14:paraId="7B74C0DE" w14:textId="5CD4521E" w:rsidR="007B7523" w:rsidRPr="007B7523" w:rsidRDefault="007B7523" w:rsidP="007B7523">
      <w:pPr>
        <w:spacing w:after="160" w:line="259" w:lineRule="auto"/>
        <w:jc w:val="both"/>
        <w:rPr>
          <w:rFonts w:ascii="Arial" w:eastAsia="Calibri" w:hAnsi="Arial" w:cs="Arial"/>
          <w:kern w:val="2"/>
          <w:sz w:val="24"/>
          <w:szCs w:val="24"/>
          <w:lang w:eastAsia="en-US"/>
          <w14:ligatures w14:val="standardContextual"/>
        </w:rPr>
      </w:pPr>
      <w:r w:rsidRPr="007B7523">
        <w:rPr>
          <w:rFonts w:ascii="Arial" w:eastAsia="Calibri" w:hAnsi="Arial" w:cs="Arial"/>
          <w:kern w:val="2"/>
          <w:sz w:val="24"/>
          <w:szCs w:val="24"/>
          <w:lang w:eastAsia="en-US"/>
          <w14:ligatures w14:val="standardContextual"/>
        </w:rPr>
        <w:t>Dirección de Asesoría Jurídica por estas materias y podrá resolver sin ellos o si habiéndolos pedidos, éstos no fueron evacuados. En caso que la IMI no se pronuncie, dentro de plazo indicado, se entenderá que la apelación interpuesta por el arrendatario, ha sido rechazada de pleno derecho.</w:t>
      </w:r>
      <w:r w:rsidRPr="007B7523">
        <w:rPr>
          <w:rFonts w:ascii="Arial" w:eastAsia="Calibri" w:hAnsi="Arial" w:cs="Arial"/>
          <w:kern w:val="2"/>
          <w:sz w:val="24"/>
          <w:szCs w:val="24"/>
          <w:lang w:val="es-ES" w:eastAsia="en-US"/>
          <w14:ligatures w14:val="standardContextual"/>
        </w:rPr>
        <w:t xml:space="preserve"> Para el evento de no existir apelación de la empresa contratada, la multa cursada en el acta deberá ser aplicada por Decreto Alcaldicio.  </w:t>
      </w:r>
    </w:p>
    <w:p w14:paraId="491808AC"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p>
    <w:p w14:paraId="3A118A6C"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Las multas una vez resueltas, serán aplicadas mediante el Decreto Alcaldicio respectivo, que rechaza las apelaciones del oferente adjudicado, o por no haberse pronunciado la Autoridad Edilicia, dentro del plazo que tenía para hacerlo</w:t>
      </w:r>
      <w:r w:rsidRPr="007B7523">
        <w:rPr>
          <w:rFonts w:ascii="Arial" w:eastAsia="Calibri" w:hAnsi="Arial" w:cs="Arial"/>
          <w:kern w:val="2"/>
          <w:sz w:val="24"/>
          <w:szCs w:val="24"/>
          <w:lang w:eastAsia="en-US"/>
          <w14:ligatures w14:val="standardContextual"/>
        </w:rPr>
        <w:t xml:space="preserve">, deberán ser pagadas por el arrendatario dentro de los 30 días corridos siguientes a la fecha de su notificación, sea personalmente, carta certificada o correo electrónico indicado por el oferente. </w:t>
      </w:r>
    </w:p>
    <w:p w14:paraId="4DF82634" w14:textId="77777777" w:rsidR="007B7523" w:rsidRPr="007B7523" w:rsidRDefault="007B7523" w:rsidP="007B7523">
      <w:pPr>
        <w:spacing w:after="160" w:line="259" w:lineRule="auto"/>
        <w:jc w:val="both"/>
        <w:rPr>
          <w:rFonts w:ascii="Arial" w:eastAsia="Calibri" w:hAnsi="Arial" w:cs="Arial"/>
          <w:b/>
          <w:bCs/>
          <w:kern w:val="2"/>
          <w:sz w:val="24"/>
          <w:szCs w:val="24"/>
          <w:u w:val="single"/>
          <w:lang w:val="es-ES" w:eastAsia="en-US"/>
          <w14:ligatures w14:val="standardContextual"/>
        </w:rPr>
      </w:pPr>
    </w:p>
    <w:p w14:paraId="43DE71FB" w14:textId="77777777" w:rsidR="007B7523" w:rsidRPr="007B7523" w:rsidRDefault="007B7523" w:rsidP="007B7523">
      <w:pPr>
        <w:spacing w:after="160" w:line="259" w:lineRule="auto"/>
        <w:jc w:val="both"/>
        <w:rPr>
          <w:rFonts w:ascii="Arial" w:eastAsia="Calibri" w:hAnsi="Arial" w:cs="Arial"/>
          <w:b/>
          <w:bCs/>
          <w:kern w:val="2"/>
          <w:sz w:val="24"/>
          <w:szCs w:val="24"/>
          <w:lang w:val="es-ES" w:eastAsia="en-US"/>
          <w14:ligatures w14:val="standardContextual"/>
        </w:rPr>
      </w:pPr>
      <w:r w:rsidRPr="007B7523">
        <w:rPr>
          <w:rFonts w:ascii="Arial" w:eastAsia="Calibri" w:hAnsi="Arial" w:cs="Arial"/>
          <w:b/>
          <w:bCs/>
          <w:kern w:val="2"/>
          <w:sz w:val="24"/>
          <w:szCs w:val="24"/>
          <w:lang w:val="es-ES" w:eastAsia="en-US"/>
          <w14:ligatures w14:val="standardContextual"/>
        </w:rPr>
        <w:t>22.- OTRAS CONSIDERACIONES</w:t>
      </w:r>
    </w:p>
    <w:p w14:paraId="47C782E6" w14:textId="77777777" w:rsidR="007B7523" w:rsidRPr="007B7523" w:rsidRDefault="007B7523" w:rsidP="007B7523">
      <w:pPr>
        <w:spacing w:after="160" w:line="259" w:lineRule="auto"/>
        <w:jc w:val="both"/>
        <w:rPr>
          <w:rFonts w:ascii="Arial" w:eastAsia="Calibri" w:hAnsi="Arial" w:cs="Arial"/>
          <w:b/>
          <w:bCs/>
          <w:kern w:val="2"/>
          <w:sz w:val="24"/>
          <w:szCs w:val="24"/>
          <w:u w:val="single"/>
          <w:lang w:val="es-ES" w:eastAsia="en-US"/>
          <w14:ligatures w14:val="standardContextual"/>
        </w:rPr>
      </w:pPr>
    </w:p>
    <w:p w14:paraId="4BF58DCA"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a) Toda divergencia que surja entre las partes acerca de la interpretación, ejecución, cumplimiento o aplicación de cualquiera de las cláusulas de los contratos, será resuelta por la Dirección de Asesoría Jurídica de la Municipalidad.</w:t>
      </w:r>
    </w:p>
    <w:p w14:paraId="264D6F3A"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p>
    <w:p w14:paraId="03B0CCAE"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b) Para todos los efectos legales y contractuales derivados de este proceso, tanto los oferentes como el municipio, fijarán domicilio en la ciudad de Iquique, sometiéndose a la jurisdicción de sus tribunales.</w:t>
      </w:r>
    </w:p>
    <w:p w14:paraId="30A8E310"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 xml:space="preserve">Respecto del arrendatario, y mientras rija el contrato, su domicilio será el indicado en el Anexo A: Identificación del proponente. </w:t>
      </w:r>
    </w:p>
    <w:p w14:paraId="5A1BAAF6" w14:textId="77777777" w:rsidR="007B7523" w:rsidRP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p>
    <w:p w14:paraId="727A8A83" w14:textId="77777777" w:rsidR="007B7523" w:rsidRDefault="007B7523" w:rsidP="007B7523">
      <w:pPr>
        <w:spacing w:after="160" w:line="259" w:lineRule="auto"/>
        <w:jc w:val="both"/>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Sin perjuicio de lo anterior, la I. Municipalidad de Iquique se reserva el derecho de demandar directamente en el lugar en que los oferentes tengan alguna sede, sea en Chile o en el extranjero.</w:t>
      </w:r>
    </w:p>
    <w:p w14:paraId="5F24C54F" w14:textId="77777777" w:rsidR="00B452BC" w:rsidRDefault="00B452BC" w:rsidP="007B7523">
      <w:pPr>
        <w:spacing w:after="160" w:line="259" w:lineRule="auto"/>
        <w:jc w:val="both"/>
        <w:rPr>
          <w:rFonts w:ascii="Arial" w:eastAsia="Calibri" w:hAnsi="Arial" w:cs="Arial"/>
          <w:kern w:val="2"/>
          <w:sz w:val="24"/>
          <w:szCs w:val="24"/>
          <w:lang w:val="es-ES" w:eastAsia="en-US"/>
          <w14:ligatures w14:val="standardContextual"/>
        </w:rPr>
      </w:pPr>
    </w:p>
    <w:p w14:paraId="75CA8BCA" w14:textId="77777777" w:rsidR="00B452BC" w:rsidRDefault="00B452BC" w:rsidP="007B7523">
      <w:pPr>
        <w:spacing w:after="160" w:line="259" w:lineRule="auto"/>
        <w:jc w:val="both"/>
        <w:rPr>
          <w:rFonts w:ascii="Arial" w:eastAsia="Calibri" w:hAnsi="Arial" w:cs="Arial"/>
          <w:kern w:val="2"/>
          <w:sz w:val="24"/>
          <w:szCs w:val="24"/>
          <w:lang w:val="es-ES" w:eastAsia="en-US"/>
          <w14:ligatures w14:val="standardContextual"/>
        </w:rPr>
      </w:pPr>
    </w:p>
    <w:p w14:paraId="1B951025" w14:textId="77777777" w:rsidR="00B452BC" w:rsidRDefault="00B452BC" w:rsidP="007B7523">
      <w:pPr>
        <w:spacing w:after="160" w:line="259" w:lineRule="auto"/>
        <w:jc w:val="both"/>
        <w:rPr>
          <w:rFonts w:ascii="Arial" w:eastAsia="Calibri" w:hAnsi="Arial" w:cs="Arial"/>
          <w:kern w:val="2"/>
          <w:sz w:val="24"/>
          <w:szCs w:val="24"/>
          <w:lang w:val="es-ES" w:eastAsia="en-US"/>
          <w14:ligatures w14:val="standardContextual"/>
        </w:rPr>
      </w:pPr>
    </w:p>
    <w:p w14:paraId="4FB7E72C" w14:textId="77777777" w:rsidR="00B452BC" w:rsidRDefault="00B452BC" w:rsidP="007B7523">
      <w:pPr>
        <w:spacing w:after="160" w:line="259" w:lineRule="auto"/>
        <w:jc w:val="both"/>
        <w:rPr>
          <w:rFonts w:ascii="Arial" w:eastAsia="Calibri" w:hAnsi="Arial" w:cs="Arial"/>
          <w:kern w:val="2"/>
          <w:sz w:val="24"/>
          <w:szCs w:val="24"/>
          <w:lang w:val="es-ES" w:eastAsia="en-US"/>
          <w14:ligatures w14:val="standardContextual"/>
        </w:rPr>
      </w:pPr>
    </w:p>
    <w:p w14:paraId="0D4A75CA" w14:textId="77777777" w:rsidR="00B452BC" w:rsidRDefault="00B452BC" w:rsidP="007B7523">
      <w:pPr>
        <w:spacing w:after="160" w:line="259" w:lineRule="auto"/>
        <w:jc w:val="both"/>
        <w:rPr>
          <w:rFonts w:ascii="Arial" w:eastAsia="Calibri" w:hAnsi="Arial" w:cs="Arial"/>
          <w:kern w:val="2"/>
          <w:sz w:val="24"/>
          <w:szCs w:val="24"/>
          <w:lang w:val="es-ES" w:eastAsia="en-US"/>
          <w14:ligatures w14:val="standardContextual"/>
        </w:rPr>
      </w:pPr>
    </w:p>
    <w:p w14:paraId="0D4E4026" w14:textId="77777777" w:rsidR="00B452BC" w:rsidRDefault="00B452BC" w:rsidP="007B7523">
      <w:pPr>
        <w:spacing w:after="160" w:line="259" w:lineRule="auto"/>
        <w:jc w:val="both"/>
        <w:rPr>
          <w:rFonts w:ascii="Arial" w:eastAsia="Calibri" w:hAnsi="Arial" w:cs="Arial"/>
          <w:kern w:val="2"/>
          <w:sz w:val="24"/>
          <w:szCs w:val="24"/>
          <w:lang w:val="es-ES" w:eastAsia="en-US"/>
          <w14:ligatures w14:val="standardContextual"/>
        </w:rPr>
      </w:pPr>
    </w:p>
    <w:p w14:paraId="25127A35" w14:textId="77777777" w:rsidR="00B452BC" w:rsidRDefault="00B452BC" w:rsidP="007B7523">
      <w:pPr>
        <w:spacing w:after="160" w:line="259" w:lineRule="auto"/>
        <w:jc w:val="both"/>
        <w:rPr>
          <w:rFonts w:ascii="Arial" w:eastAsia="Calibri" w:hAnsi="Arial" w:cs="Arial"/>
          <w:kern w:val="2"/>
          <w:sz w:val="24"/>
          <w:szCs w:val="24"/>
          <w:lang w:val="es-ES" w:eastAsia="en-US"/>
          <w14:ligatures w14:val="standardContextual"/>
        </w:rPr>
      </w:pPr>
    </w:p>
    <w:p w14:paraId="4A90D334" w14:textId="77777777" w:rsidR="00B452BC" w:rsidRDefault="00B452BC" w:rsidP="007B7523">
      <w:pPr>
        <w:spacing w:after="160" w:line="259" w:lineRule="auto"/>
        <w:jc w:val="both"/>
        <w:rPr>
          <w:rFonts w:ascii="Arial" w:eastAsia="Calibri" w:hAnsi="Arial" w:cs="Arial"/>
          <w:kern w:val="2"/>
          <w:sz w:val="24"/>
          <w:szCs w:val="24"/>
          <w:lang w:val="es-ES" w:eastAsia="en-US"/>
          <w14:ligatures w14:val="standardContextual"/>
        </w:rPr>
      </w:pPr>
    </w:p>
    <w:p w14:paraId="68DE7B30" w14:textId="77777777" w:rsidR="00B452BC" w:rsidRDefault="00B452BC" w:rsidP="007B7523">
      <w:pPr>
        <w:spacing w:after="160" w:line="259" w:lineRule="auto"/>
        <w:jc w:val="both"/>
        <w:rPr>
          <w:rFonts w:ascii="Arial" w:eastAsia="Calibri" w:hAnsi="Arial" w:cs="Arial"/>
          <w:kern w:val="2"/>
          <w:sz w:val="24"/>
          <w:szCs w:val="24"/>
          <w:lang w:val="es-ES" w:eastAsia="en-US"/>
          <w14:ligatures w14:val="standardContextual"/>
        </w:rPr>
      </w:pPr>
    </w:p>
    <w:p w14:paraId="48BB393D" w14:textId="77777777" w:rsidR="00B452BC" w:rsidRDefault="00B452BC" w:rsidP="007B7523">
      <w:pPr>
        <w:spacing w:after="160" w:line="259" w:lineRule="auto"/>
        <w:jc w:val="both"/>
        <w:rPr>
          <w:rFonts w:ascii="Arial" w:eastAsia="Calibri" w:hAnsi="Arial" w:cs="Arial"/>
          <w:kern w:val="2"/>
          <w:sz w:val="24"/>
          <w:szCs w:val="24"/>
          <w:lang w:val="es-ES" w:eastAsia="en-US"/>
          <w14:ligatures w14:val="standardContextual"/>
        </w:rPr>
      </w:pPr>
    </w:p>
    <w:p w14:paraId="512E3498" w14:textId="77777777" w:rsidR="007B7523" w:rsidRPr="007B7523" w:rsidRDefault="007B7523" w:rsidP="007B7523">
      <w:pPr>
        <w:spacing w:after="160" w:line="259" w:lineRule="auto"/>
        <w:jc w:val="center"/>
        <w:rPr>
          <w:rFonts w:ascii="Arial" w:eastAsia="Calibri" w:hAnsi="Arial" w:cs="Arial"/>
          <w:b/>
          <w:bCs/>
          <w:kern w:val="2"/>
          <w:sz w:val="24"/>
          <w:szCs w:val="24"/>
          <w:lang w:eastAsia="en-US"/>
          <w14:ligatures w14:val="standardContextual"/>
        </w:rPr>
      </w:pPr>
      <w:r w:rsidRPr="007B7523">
        <w:rPr>
          <w:rFonts w:ascii="Arial" w:eastAsia="Calibri" w:hAnsi="Arial" w:cs="Arial"/>
          <w:b/>
          <w:bCs/>
          <w:kern w:val="2"/>
          <w:sz w:val="24"/>
          <w:szCs w:val="24"/>
          <w:lang w:eastAsia="en-US"/>
          <w14:ligatures w14:val="standardContextual"/>
        </w:rPr>
        <w:t>ANEXO 1</w:t>
      </w:r>
    </w:p>
    <w:p w14:paraId="74A485BB" w14:textId="77777777" w:rsidR="007B7523" w:rsidRPr="007B7523" w:rsidRDefault="007B7523" w:rsidP="007B7523">
      <w:pPr>
        <w:spacing w:after="160" w:line="259" w:lineRule="auto"/>
        <w:jc w:val="center"/>
        <w:rPr>
          <w:rFonts w:ascii="Arial" w:eastAsia="Calibri" w:hAnsi="Arial" w:cs="Arial"/>
          <w:b/>
          <w:bCs/>
          <w:kern w:val="2"/>
          <w:sz w:val="24"/>
          <w:szCs w:val="24"/>
          <w:u w:val="single"/>
          <w:lang w:eastAsia="en-US"/>
          <w14:ligatures w14:val="standardContextual"/>
        </w:rPr>
      </w:pPr>
    </w:p>
    <w:p w14:paraId="66AB40F5" w14:textId="77777777" w:rsidR="007B7523" w:rsidRPr="007B7523" w:rsidRDefault="007B7523" w:rsidP="007B7523">
      <w:pPr>
        <w:spacing w:after="160" w:line="259" w:lineRule="auto"/>
        <w:jc w:val="center"/>
        <w:rPr>
          <w:rFonts w:ascii="Arial" w:eastAsia="Calibri" w:hAnsi="Arial" w:cs="Arial"/>
          <w:b/>
          <w:bCs/>
          <w:kern w:val="2"/>
          <w:sz w:val="24"/>
          <w:szCs w:val="24"/>
          <w:lang w:eastAsia="en-US"/>
          <w14:ligatures w14:val="standardContextual"/>
        </w:rPr>
      </w:pPr>
      <w:r w:rsidRPr="007B7523">
        <w:rPr>
          <w:rFonts w:ascii="Arial" w:eastAsia="Calibri" w:hAnsi="Arial" w:cs="Arial"/>
          <w:b/>
          <w:bCs/>
          <w:kern w:val="2"/>
          <w:sz w:val="24"/>
          <w:szCs w:val="24"/>
          <w:lang w:eastAsia="en-US"/>
          <w14:ligatures w14:val="standardContextual"/>
        </w:rPr>
        <w:t>PLANOS GENERAL DE PLAYA CAVANCHA Y UBICACIÓN DE LOS 6 ESPACIOS</w:t>
      </w:r>
    </w:p>
    <w:p w14:paraId="52E7D1BE" w14:textId="77777777" w:rsidR="007B7523" w:rsidRPr="007B7523" w:rsidRDefault="007B7523" w:rsidP="007B7523">
      <w:pPr>
        <w:spacing w:after="160" w:line="259" w:lineRule="auto"/>
        <w:jc w:val="center"/>
        <w:rPr>
          <w:rFonts w:ascii="Arial" w:eastAsia="Calibri" w:hAnsi="Arial" w:cs="Arial"/>
          <w:b/>
          <w:bCs/>
          <w:kern w:val="2"/>
          <w:sz w:val="24"/>
          <w:szCs w:val="24"/>
          <w:lang w:eastAsia="en-US"/>
          <w14:ligatures w14:val="standardContextual"/>
        </w:rPr>
      </w:pPr>
    </w:p>
    <w:p w14:paraId="27697C18" w14:textId="4F1DAC67" w:rsidR="007B7523" w:rsidRPr="007B7523" w:rsidRDefault="006E29B9" w:rsidP="007B7523">
      <w:pPr>
        <w:spacing w:after="160" w:line="259" w:lineRule="auto"/>
        <w:jc w:val="both"/>
        <w:rPr>
          <w:rFonts w:ascii="Arial" w:eastAsia="Calibri" w:hAnsi="Arial" w:cs="Arial"/>
          <w:b/>
          <w:bCs/>
          <w:kern w:val="2"/>
          <w:sz w:val="24"/>
          <w:szCs w:val="24"/>
          <w:u w:val="single"/>
          <w:lang w:val="es-ES" w:eastAsia="en-US"/>
          <w14:ligatures w14:val="standardContextual"/>
        </w:rPr>
      </w:pPr>
      <w:r w:rsidRPr="006E29B9">
        <w:rPr>
          <w:rFonts w:ascii="Arial" w:hAnsi="Arial" w:cs="Arial"/>
          <w:b/>
          <w:noProof/>
          <w:sz w:val="24"/>
          <w:szCs w:val="24"/>
          <w:lang w:eastAsia="es-CL"/>
        </w:rPr>
        <w:drawing>
          <wp:inline distT="0" distB="0" distL="0" distR="0" wp14:anchorId="6FE5F02B" wp14:editId="407FC697">
            <wp:extent cx="6400800" cy="3794125"/>
            <wp:effectExtent l="0" t="0" r="0" b="0"/>
            <wp:docPr id="30708770" name="Imagen 1" descr="Vista previa de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ta previa de imag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3794125"/>
                    </a:xfrm>
                    <a:prstGeom prst="rect">
                      <a:avLst/>
                    </a:prstGeom>
                    <a:noFill/>
                    <a:ln>
                      <a:noFill/>
                    </a:ln>
                  </pic:spPr>
                </pic:pic>
              </a:graphicData>
            </a:graphic>
          </wp:inline>
        </w:drawing>
      </w:r>
    </w:p>
    <w:p w14:paraId="14CA720C" w14:textId="77777777" w:rsidR="007B7523" w:rsidRPr="007B7523" w:rsidRDefault="007B7523" w:rsidP="007B7523">
      <w:pPr>
        <w:spacing w:after="160" w:line="259" w:lineRule="auto"/>
        <w:jc w:val="both"/>
        <w:rPr>
          <w:rFonts w:ascii="Arial" w:eastAsia="Calibri" w:hAnsi="Arial" w:cs="Arial"/>
          <w:b/>
          <w:bCs/>
          <w:kern w:val="2"/>
          <w:sz w:val="24"/>
          <w:szCs w:val="24"/>
          <w:u w:val="single"/>
          <w:lang w:val="es-ES" w:eastAsia="en-US"/>
          <w14:ligatures w14:val="standardContextual"/>
        </w:rPr>
      </w:pPr>
    </w:p>
    <w:p w14:paraId="3585FB38" w14:textId="77777777" w:rsidR="007B7523" w:rsidRPr="007B7523" w:rsidRDefault="007B7523" w:rsidP="007B7523">
      <w:pPr>
        <w:spacing w:after="160" w:line="259" w:lineRule="auto"/>
        <w:jc w:val="both"/>
        <w:rPr>
          <w:rFonts w:ascii="Arial" w:eastAsia="Calibri" w:hAnsi="Arial" w:cs="Arial"/>
          <w:b/>
          <w:bCs/>
          <w:kern w:val="2"/>
          <w:sz w:val="24"/>
          <w:szCs w:val="24"/>
          <w:u w:val="single"/>
          <w:lang w:val="es-ES" w:eastAsia="en-US"/>
          <w14:ligatures w14:val="standardContextual"/>
        </w:rPr>
      </w:pPr>
    </w:p>
    <w:p w14:paraId="70036A68" w14:textId="77777777" w:rsidR="007B7523" w:rsidRPr="007B7523" w:rsidRDefault="007B7523" w:rsidP="007B7523">
      <w:pPr>
        <w:spacing w:after="160" w:line="259" w:lineRule="auto"/>
        <w:jc w:val="both"/>
        <w:rPr>
          <w:rFonts w:ascii="Arial" w:eastAsia="Calibri" w:hAnsi="Arial" w:cs="Arial"/>
          <w:b/>
          <w:bCs/>
          <w:kern w:val="2"/>
          <w:sz w:val="24"/>
          <w:szCs w:val="24"/>
          <w:u w:val="single"/>
          <w:lang w:val="es-ES" w:eastAsia="en-US"/>
          <w14:ligatures w14:val="standardContextual"/>
        </w:rPr>
      </w:pPr>
    </w:p>
    <w:p w14:paraId="4E161A88" w14:textId="77777777" w:rsidR="007B7523" w:rsidRPr="007B7523" w:rsidRDefault="007B7523" w:rsidP="007B7523">
      <w:pPr>
        <w:spacing w:after="160" w:line="259" w:lineRule="auto"/>
        <w:jc w:val="both"/>
        <w:rPr>
          <w:rFonts w:ascii="Arial" w:eastAsia="Calibri" w:hAnsi="Arial" w:cs="Arial"/>
          <w:b/>
          <w:bCs/>
          <w:kern w:val="2"/>
          <w:sz w:val="24"/>
          <w:szCs w:val="24"/>
          <w:u w:val="single"/>
          <w:lang w:val="es-ES" w:eastAsia="en-US"/>
          <w14:ligatures w14:val="standardContextual"/>
        </w:rPr>
      </w:pPr>
    </w:p>
    <w:p w14:paraId="4104ABE6" w14:textId="77777777" w:rsidR="007B7523" w:rsidRPr="007B7523" w:rsidRDefault="007B7523" w:rsidP="007B7523">
      <w:pPr>
        <w:spacing w:after="160" w:line="259" w:lineRule="auto"/>
        <w:jc w:val="both"/>
        <w:rPr>
          <w:rFonts w:ascii="Arial" w:eastAsia="Calibri" w:hAnsi="Arial" w:cs="Arial"/>
          <w:b/>
          <w:bCs/>
          <w:kern w:val="2"/>
          <w:sz w:val="24"/>
          <w:szCs w:val="24"/>
          <w:u w:val="single"/>
          <w:lang w:val="es-ES" w:eastAsia="en-US"/>
          <w14:ligatures w14:val="standardContextual"/>
        </w:rPr>
      </w:pPr>
    </w:p>
    <w:p w14:paraId="6B435DE2" w14:textId="77777777" w:rsidR="007B7523" w:rsidRPr="007B7523" w:rsidRDefault="007B7523" w:rsidP="007B7523">
      <w:pPr>
        <w:spacing w:after="160" w:line="259" w:lineRule="auto"/>
        <w:rPr>
          <w:noProof/>
          <w:lang w:eastAsia="es-CL"/>
        </w:rPr>
      </w:pPr>
    </w:p>
    <w:p w14:paraId="1275A44F" w14:textId="77777777" w:rsidR="007B7523" w:rsidRPr="007B7523" w:rsidRDefault="007B7523" w:rsidP="007B7523">
      <w:pPr>
        <w:tabs>
          <w:tab w:val="left" w:pos="5835"/>
        </w:tabs>
        <w:spacing w:after="160" w:line="259" w:lineRule="auto"/>
        <w:rPr>
          <w:rFonts w:ascii="Arial" w:eastAsia="Calibri" w:hAnsi="Arial" w:cs="Arial"/>
          <w:kern w:val="2"/>
          <w:sz w:val="24"/>
          <w:szCs w:val="24"/>
          <w:lang w:val="es-ES" w:eastAsia="en-US"/>
          <w14:ligatures w14:val="standardContextual"/>
        </w:rPr>
      </w:pPr>
      <w:r w:rsidRPr="007B7523">
        <w:rPr>
          <w:rFonts w:ascii="Arial" w:eastAsia="Calibri" w:hAnsi="Arial" w:cs="Arial"/>
          <w:kern w:val="2"/>
          <w:sz w:val="24"/>
          <w:szCs w:val="24"/>
          <w:lang w:val="es-ES" w:eastAsia="en-US"/>
          <w14:ligatures w14:val="standardContextual"/>
        </w:rPr>
        <w:tab/>
      </w:r>
    </w:p>
    <w:p w14:paraId="462D3241" w14:textId="77777777" w:rsidR="007B7523" w:rsidRDefault="007B7523" w:rsidP="007B7523">
      <w:pPr>
        <w:tabs>
          <w:tab w:val="left" w:pos="5835"/>
        </w:tabs>
        <w:spacing w:after="160" w:line="259" w:lineRule="auto"/>
        <w:rPr>
          <w:rFonts w:ascii="Arial" w:eastAsia="Calibri" w:hAnsi="Arial" w:cs="Arial"/>
          <w:kern w:val="2"/>
          <w:sz w:val="24"/>
          <w:szCs w:val="24"/>
          <w:lang w:val="es-ES" w:eastAsia="en-US"/>
          <w14:ligatures w14:val="standardContextual"/>
        </w:rPr>
      </w:pPr>
    </w:p>
    <w:p w14:paraId="449B6E69" w14:textId="77777777" w:rsidR="00FB2A9B" w:rsidRPr="007B7523" w:rsidRDefault="00FB2A9B" w:rsidP="007B7523">
      <w:pPr>
        <w:tabs>
          <w:tab w:val="left" w:pos="5835"/>
        </w:tabs>
        <w:spacing w:after="160" w:line="259" w:lineRule="auto"/>
        <w:rPr>
          <w:rFonts w:ascii="Arial" w:eastAsia="Calibri" w:hAnsi="Arial" w:cs="Arial"/>
          <w:kern w:val="2"/>
          <w:sz w:val="24"/>
          <w:szCs w:val="24"/>
          <w:lang w:val="es-ES" w:eastAsia="en-US"/>
          <w14:ligatures w14:val="standardContextual"/>
        </w:rPr>
      </w:pPr>
    </w:p>
    <w:p w14:paraId="4EEDD35C" w14:textId="77777777" w:rsidR="007B7523" w:rsidRPr="007B7523" w:rsidRDefault="007B7523" w:rsidP="007B7523">
      <w:pPr>
        <w:tabs>
          <w:tab w:val="left" w:pos="5835"/>
        </w:tabs>
        <w:spacing w:after="160" w:line="259" w:lineRule="auto"/>
        <w:rPr>
          <w:rFonts w:ascii="Arial" w:eastAsia="Calibri" w:hAnsi="Arial" w:cs="Arial"/>
          <w:kern w:val="2"/>
          <w:sz w:val="24"/>
          <w:szCs w:val="24"/>
          <w:lang w:val="es-ES" w:eastAsia="en-US"/>
          <w14:ligatures w14:val="standardContextual"/>
        </w:rPr>
      </w:pPr>
    </w:p>
    <w:p w14:paraId="14D251E8" w14:textId="77777777" w:rsidR="007B7523" w:rsidRDefault="007B7523" w:rsidP="007B7523">
      <w:pPr>
        <w:tabs>
          <w:tab w:val="left" w:pos="5835"/>
        </w:tabs>
        <w:spacing w:after="160" w:line="259" w:lineRule="auto"/>
        <w:rPr>
          <w:rFonts w:ascii="Arial" w:eastAsia="Calibri" w:hAnsi="Arial" w:cs="Arial"/>
          <w:kern w:val="2"/>
          <w:sz w:val="24"/>
          <w:szCs w:val="24"/>
          <w:lang w:val="es-ES" w:eastAsia="en-US"/>
          <w14:ligatures w14:val="standardContextual"/>
        </w:rPr>
      </w:pPr>
    </w:p>
    <w:p w14:paraId="0E6BEAB6" w14:textId="77777777" w:rsidR="00B452BC" w:rsidRPr="007B7523" w:rsidRDefault="00B452BC" w:rsidP="007B7523">
      <w:pPr>
        <w:tabs>
          <w:tab w:val="left" w:pos="5835"/>
        </w:tabs>
        <w:spacing w:after="160" w:line="259" w:lineRule="auto"/>
        <w:rPr>
          <w:rFonts w:ascii="Arial" w:eastAsia="Calibri" w:hAnsi="Arial" w:cs="Arial"/>
          <w:kern w:val="2"/>
          <w:sz w:val="24"/>
          <w:szCs w:val="24"/>
          <w:lang w:val="es-ES" w:eastAsia="en-US"/>
          <w14:ligatures w14:val="standardContextual"/>
        </w:rPr>
      </w:pPr>
    </w:p>
    <w:p w14:paraId="639CF0D2" w14:textId="77777777" w:rsidR="007B7523" w:rsidRPr="007B7523" w:rsidRDefault="007B7523" w:rsidP="007B7523">
      <w:pPr>
        <w:tabs>
          <w:tab w:val="left" w:pos="5835"/>
        </w:tabs>
        <w:spacing w:after="160" w:line="259" w:lineRule="auto"/>
        <w:rPr>
          <w:rFonts w:ascii="Arial" w:eastAsia="Calibri" w:hAnsi="Arial" w:cs="Arial"/>
          <w:kern w:val="2"/>
          <w:sz w:val="24"/>
          <w:szCs w:val="24"/>
          <w:lang w:val="es-ES" w:eastAsia="en-US"/>
          <w14:ligatures w14:val="standardContextual"/>
        </w:rPr>
      </w:pPr>
    </w:p>
    <w:p w14:paraId="16CF8354" w14:textId="77777777" w:rsidR="007B7523" w:rsidRPr="007B7523" w:rsidRDefault="007B7523" w:rsidP="007B7523">
      <w:pPr>
        <w:tabs>
          <w:tab w:val="left" w:pos="5835"/>
        </w:tabs>
        <w:spacing w:after="160" w:line="259" w:lineRule="auto"/>
        <w:rPr>
          <w:rFonts w:ascii="Arial" w:eastAsia="Calibri" w:hAnsi="Arial" w:cs="Arial"/>
          <w:kern w:val="2"/>
          <w:sz w:val="24"/>
          <w:szCs w:val="24"/>
          <w:lang w:val="es-ES" w:eastAsia="en-US"/>
          <w14:ligatures w14:val="standardContextual"/>
        </w:rPr>
      </w:pPr>
    </w:p>
    <w:p w14:paraId="31EDFB98" w14:textId="77777777" w:rsidR="007B7523" w:rsidRPr="007B7523" w:rsidRDefault="007B7523" w:rsidP="007B7523">
      <w:pPr>
        <w:tabs>
          <w:tab w:val="left" w:pos="5835"/>
        </w:tabs>
        <w:spacing w:after="160" w:line="259" w:lineRule="auto"/>
        <w:rPr>
          <w:rFonts w:ascii="Arial" w:eastAsia="Calibri" w:hAnsi="Arial" w:cs="Arial"/>
          <w:kern w:val="2"/>
          <w:sz w:val="24"/>
          <w:szCs w:val="24"/>
          <w:lang w:val="es-ES" w:eastAsia="en-US"/>
          <w14:ligatures w14:val="standardContextual"/>
        </w:rPr>
      </w:pPr>
    </w:p>
    <w:p w14:paraId="6DD7D37A" w14:textId="77777777" w:rsidR="007B7523" w:rsidRPr="007B7523" w:rsidRDefault="007B7523" w:rsidP="007B7523">
      <w:pPr>
        <w:jc w:val="center"/>
        <w:rPr>
          <w:rFonts w:ascii="Cambria" w:eastAsia="Arial" w:hAnsi="Cambria" w:cs="Arial"/>
          <w:b/>
          <w:sz w:val="22"/>
          <w:szCs w:val="22"/>
          <w:u w:val="single"/>
          <w:lang w:val="es-ES" w:eastAsia="es-CL"/>
        </w:rPr>
      </w:pPr>
      <w:r w:rsidRPr="007B7523">
        <w:rPr>
          <w:rFonts w:ascii="Cambria" w:eastAsia="Arial" w:hAnsi="Cambria" w:cs="Arial"/>
          <w:b/>
          <w:sz w:val="22"/>
          <w:szCs w:val="22"/>
          <w:u w:val="single"/>
          <w:lang w:val="es-ES" w:eastAsia="es-CL"/>
        </w:rPr>
        <w:t>ANEXO A: IDENTIFICACIÓN DEL OFERENTE</w:t>
      </w:r>
    </w:p>
    <w:p w14:paraId="0BD8EA35" w14:textId="77777777" w:rsidR="007B7523" w:rsidRPr="007B7523" w:rsidRDefault="007B7523" w:rsidP="007B7523">
      <w:pPr>
        <w:jc w:val="center"/>
        <w:rPr>
          <w:rFonts w:ascii="Cambria" w:eastAsia="Arial" w:hAnsi="Cambria" w:cs="Arial"/>
          <w:b/>
          <w:sz w:val="22"/>
          <w:szCs w:val="22"/>
          <w:lang w:val="es-ES" w:eastAsia="es-CL"/>
        </w:rPr>
      </w:pPr>
    </w:p>
    <w:p w14:paraId="1B9DA289" w14:textId="5E73A6CB" w:rsidR="007B7523" w:rsidRPr="007B7523" w:rsidRDefault="007B7523" w:rsidP="007B7523">
      <w:pPr>
        <w:jc w:val="both"/>
        <w:rPr>
          <w:rFonts w:ascii="Cambria" w:eastAsia="Arial" w:hAnsi="Cambria" w:cs="Arial"/>
          <w:b/>
          <w:bCs/>
          <w:color w:val="000000"/>
          <w:sz w:val="22"/>
          <w:szCs w:val="22"/>
          <w:lang w:eastAsia="es-CL"/>
        </w:rPr>
      </w:pPr>
      <w:r w:rsidRPr="007B7523">
        <w:rPr>
          <w:rFonts w:ascii="Cambria" w:eastAsia="Arial" w:hAnsi="Cambria" w:cs="Arial"/>
          <w:b/>
          <w:bCs/>
          <w:color w:val="000000"/>
          <w:sz w:val="22"/>
          <w:szCs w:val="22"/>
          <w:lang w:eastAsia="es-CL"/>
        </w:rPr>
        <w:t>“CONDICIONES DE ARRIENDO DE ESPACIOS PARA DESARROLLAR LA ACTIVIDAD DE FOOD TRUCK PARA LA VENTA DE GASTRONOMIA EN CAVANCHA DURANTE EL PERÍODO ESTIVAL AÑO 2024”</w:t>
      </w:r>
    </w:p>
    <w:p w14:paraId="09712CDA" w14:textId="77777777" w:rsidR="007B7523" w:rsidRPr="007B7523" w:rsidRDefault="007B7523" w:rsidP="007B7523">
      <w:pPr>
        <w:jc w:val="both"/>
        <w:rPr>
          <w:rFonts w:ascii="Cambria" w:eastAsia="Arial" w:hAnsi="Cambria" w:cs="Arial"/>
          <w:sz w:val="22"/>
          <w:szCs w:val="22"/>
          <w:lang w:eastAsia="es-CL"/>
        </w:rPr>
      </w:pPr>
    </w:p>
    <w:p w14:paraId="55D25AD2" w14:textId="77777777" w:rsidR="007B7523" w:rsidRPr="007B7523" w:rsidRDefault="007B7523" w:rsidP="007B7523">
      <w:pPr>
        <w:jc w:val="both"/>
        <w:rPr>
          <w:rFonts w:ascii="Cambria" w:eastAsia="Arial" w:hAnsi="Cambria" w:cs="Arial"/>
          <w:sz w:val="22"/>
          <w:szCs w:val="22"/>
          <w:lang w:val="es-ES" w:eastAsia="es-CL"/>
        </w:rPr>
      </w:pPr>
    </w:p>
    <w:p w14:paraId="01F309E7" w14:textId="77777777" w:rsidR="007B7523" w:rsidRPr="007B7523" w:rsidRDefault="007B7523" w:rsidP="007B7523">
      <w:pPr>
        <w:jc w:val="both"/>
        <w:rPr>
          <w:rFonts w:ascii="Cambria" w:eastAsia="Arial" w:hAnsi="Cambria" w:cs="Arial"/>
          <w:sz w:val="22"/>
          <w:szCs w:val="22"/>
          <w:lang w:val="es-ES" w:eastAsia="es-CL"/>
        </w:rPr>
      </w:pPr>
      <w:r w:rsidRPr="007B7523">
        <w:rPr>
          <w:rFonts w:ascii="Cambria" w:eastAsia="Arial" w:hAnsi="Cambria" w:cs="Arial"/>
          <w:sz w:val="22"/>
          <w:szCs w:val="22"/>
          <w:lang w:val="es-ES" w:eastAsia="es-CL"/>
        </w:rPr>
        <w:t xml:space="preserve">NOMBRE O </w:t>
      </w:r>
    </w:p>
    <w:p w14:paraId="63CF8DB3" w14:textId="77777777" w:rsidR="007B7523" w:rsidRPr="007B7523" w:rsidRDefault="007B7523" w:rsidP="007B7523">
      <w:pPr>
        <w:jc w:val="both"/>
        <w:rPr>
          <w:rFonts w:ascii="Cambria" w:eastAsia="Arial" w:hAnsi="Cambria" w:cs="Arial"/>
          <w:sz w:val="22"/>
          <w:szCs w:val="22"/>
          <w:lang w:val="es-ES" w:eastAsia="es-CL"/>
        </w:rPr>
      </w:pPr>
      <w:r w:rsidRPr="007B7523">
        <w:rPr>
          <w:rFonts w:ascii="Cambria" w:eastAsia="Arial" w:hAnsi="Cambria" w:cs="Arial"/>
          <w:sz w:val="22"/>
          <w:szCs w:val="22"/>
          <w:lang w:val="es-ES" w:eastAsia="es-CL"/>
        </w:rPr>
        <w:t>RAZON SOCIAL: ......................................................................................................................................................................................</w:t>
      </w:r>
    </w:p>
    <w:p w14:paraId="2C7C015E" w14:textId="77777777" w:rsidR="007B7523" w:rsidRPr="007B7523" w:rsidRDefault="007B7523" w:rsidP="007B7523">
      <w:pPr>
        <w:jc w:val="both"/>
        <w:rPr>
          <w:rFonts w:ascii="Cambria" w:eastAsia="Arial" w:hAnsi="Cambria" w:cs="Arial"/>
          <w:sz w:val="22"/>
          <w:szCs w:val="22"/>
          <w:lang w:val="es-ES" w:eastAsia="es-CL"/>
        </w:rPr>
      </w:pPr>
    </w:p>
    <w:p w14:paraId="2C4D4EDD" w14:textId="77777777" w:rsidR="007B7523" w:rsidRPr="007B7523" w:rsidRDefault="007B7523" w:rsidP="007B7523">
      <w:pPr>
        <w:jc w:val="both"/>
        <w:rPr>
          <w:rFonts w:ascii="Cambria" w:eastAsia="Arial" w:hAnsi="Cambria" w:cs="Arial"/>
          <w:sz w:val="22"/>
          <w:szCs w:val="22"/>
          <w:lang w:val="es-ES" w:eastAsia="es-CL"/>
        </w:rPr>
      </w:pPr>
      <w:r w:rsidRPr="007B7523">
        <w:rPr>
          <w:rFonts w:ascii="Cambria" w:eastAsia="Arial" w:hAnsi="Cambria" w:cs="Arial"/>
          <w:sz w:val="22"/>
          <w:szCs w:val="22"/>
          <w:lang w:val="es-ES" w:eastAsia="es-CL"/>
        </w:rPr>
        <w:t>RUT: ............................................................................................................................................................................................................</w:t>
      </w:r>
    </w:p>
    <w:p w14:paraId="2CD7345A" w14:textId="77777777" w:rsidR="007B7523" w:rsidRPr="007B7523" w:rsidRDefault="007B7523" w:rsidP="007B7523">
      <w:pPr>
        <w:jc w:val="both"/>
        <w:rPr>
          <w:rFonts w:ascii="Cambria" w:eastAsia="Arial" w:hAnsi="Cambria" w:cs="Arial"/>
          <w:sz w:val="22"/>
          <w:szCs w:val="22"/>
          <w:lang w:val="es-ES" w:eastAsia="es-CL"/>
        </w:rPr>
      </w:pPr>
    </w:p>
    <w:p w14:paraId="57001FC9" w14:textId="77777777" w:rsidR="007B7523" w:rsidRPr="007B7523" w:rsidRDefault="007B7523" w:rsidP="007B7523">
      <w:pPr>
        <w:jc w:val="both"/>
        <w:rPr>
          <w:rFonts w:ascii="Cambria" w:eastAsia="Arial" w:hAnsi="Cambria" w:cs="Arial"/>
          <w:sz w:val="22"/>
          <w:szCs w:val="22"/>
          <w:lang w:val="es-ES" w:eastAsia="es-CL"/>
        </w:rPr>
      </w:pPr>
      <w:r w:rsidRPr="007B7523">
        <w:rPr>
          <w:rFonts w:ascii="Cambria" w:eastAsia="Arial" w:hAnsi="Cambria" w:cs="Arial"/>
          <w:sz w:val="22"/>
          <w:szCs w:val="22"/>
          <w:lang w:val="es-ES" w:eastAsia="es-CL"/>
        </w:rPr>
        <w:t>REPRESENTANTE</w:t>
      </w:r>
    </w:p>
    <w:p w14:paraId="3AD0399D" w14:textId="77777777" w:rsidR="007B7523" w:rsidRPr="007B7523" w:rsidRDefault="007B7523" w:rsidP="007B7523">
      <w:pPr>
        <w:jc w:val="both"/>
        <w:rPr>
          <w:rFonts w:ascii="Cambria" w:eastAsia="Arial" w:hAnsi="Cambria" w:cs="Arial"/>
          <w:sz w:val="22"/>
          <w:szCs w:val="22"/>
          <w:lang w:val="es-ES" w:eastAsia="es-CL"/>
        </w:rPr>
      </w:pPr>
      <w:r w:rsidRPr="007B7523">
        <w:rPr>
          <w:rFonts w:ascii="Cambria" w:eastAsia="Arial" w:hAnsi="Cambria" w:cs="Arial"/>
          <w:sz w:val="22"/>
          <w:szCs w:val="22"/>
          <w:lang w:val="es-ES" w:eastAsia="es-CL"/>
        </w:rPr>
        <w:t>LEGAL: .......................................................................................................................................................................................................</w:t>
      </w:r>
    </w:p>
    <w:p w14:paraId="613EFC79" w14:textId="77777777" w:rsidR="007B7523" w:rsidRPr="007B7523" w:rsidRDefault="007B7523" w:rsidP="007B7523">
      <w:pPr>
        <w:jc w:val="both"/>
        <w:rPr>
          <w:rFonts w:ascii="Cambria" w:eastAsia="Arial" w:hAnsi="Cambria" w:cs="Arial"/>
          <w:sz w:val="22"/>
          <w:szCs w:val="22"/>
          <w:lang w:val="es-ES" w:eastAsia="es-CL"/>
        </w:rPr>
      </w:pPr>
    </w:p>
    <w:p w14:paraId="48688FE3" w14:textId="77777777" w:rsidR="007B7523" w:rsidRPr="007B7523" w:rsidRDefault="007B7523" w:rsidP="007B7523">
      <w:pPr>
        <w:jc w:val="both"/>
        <w:rPr>
          <w:rFonts w:ascii="Cambria" w:eastAsia="Arial" w:hAnsi="Cambria" w:cs="Arial"/>
          <w:sz w:val="22"/>
          <w:szCs w:val="22"/>
          <w:lang w:val="es-ES" w:eastAsia="es-CL"/>
        </w:rPr>
      </w:pPr>
      <w:r w:rsidRPr="007B7523">
        <w:rPr>
          <w:rFonts w:ascii="Cambria" w:eastAsia="Arial" w:hAnsi="Cambria" w:cs="Arial"/>
          <w:sz w:val="22"/>
          <w:szCs w:val="22"/>
          <w:lang w:val="es-ES" w:eastAsia="es-CL"/>
        </w:rPr>
        <w:t>RUT: ...........................................................................................................................................................................................................</w:t>
      </w:r>
    </w:p>
    <w:p w14:paraId="6E64E0D0" w14:textId="77777777" w:rsidR="007B7523" w:rsidRPr="007B7523" w:rsidRDefault="007B7523" w:rsidP="007B7523">
      <w:pPr>
        <w:jc w:val="both"/>
        <w:rPr>
          <w:rFonts w:ascii="Cambria" w:eastAsia="Arial" w:hAnsi="Cambria" w:cs="Arial"/>
          <w:sz w:val="22"/>
          <w:szCs w:val="22"/>
          <w:lang w:val="es-ES" w:eastAsia="es-CL"/>
        </w:rPr>
      </w:pPr>
    </w:p>
    <w:p w14:paraId="2F11743D" w14:textId="77777777" w:rsidR="007B7523" w:rsidRPr="007B7523" w:rsidRDefault="007B7523" w:rsidP="007B7523">
      <w:pPr>
        <w:jc w:val="both"/>
        <w:rPr>
          <w:rFonts w:ascii="Cambria" w:eastAsia="Arial" w:hAnsi="Cambria" w:cs="Arial"/>
          <w:sz w:val="22"/>
          <w:szCs w:val="22"/>
          <w:lang w:val="es-ES" w:eastAsia="es-CL"/>
        </w:rPr>
      </w:pPr>
      <w:r w:rsidRPr="007B7523">
        <w:rPr>
          <w:rFonts w:ascii="Cambria" w:eastAsia="Arial" w:hAnsi="Cambria" w:cs="Arial"/>
          <w:sz w:val="22"/>
          <w:szCs w:val="22"/>
          <w:lang w:val="es-ES" w:eastAsia="es-CL"/>
        </w:rPr>
        <w:t>NACIONALIDAD: ..................................................................................................................................................................................</w:t>
      </w:r>
    </w:p>
    <w:p w14:paraId="4BA5188F" w14:textId="77777777" w:rsidR="007B7523" w:rsidRPr="007B7523" w:rsidRDefault="007B7523" w:rsidP="007B7523">
      <w:pPr>
        <w:jc w:val="both"/>
        <w:rPr>
          <w:rFonts w:ascii="Cambria" w:eastAsia="Arial" w:hAnsi="Cambria" w:cs="Arial"/>
          <w:sz w:val="22"/>
          <w:szCs w:val="22"/>
          <w:lang w:val="es-ES" w:eastAsia="es-CL"/>
        </w:rPr>
      </w:pPr>
    </w:p>
    <w:p w14:paraId="17ABFBF8" w14:textId="77777777" w:rsidR="007B7523" w:rsidRPr="007B7523" w:rsidRDefault="007B7523" w:rsidP="007B7523">
      <w:pPr>
        <w:jc w:val="both"/>
        <w:rPr>
          <w:rFonts w:ascii="Cambria" w:eastAsia="Arial" w:hAnsi="Cambria" w:cs="Arial"/>
          <w:sz w:val="22"/>
          <w:szCs w:val="22"/>
          <w:lang w:val="es-ES" w:eastAsia="es-CL"/>
        </w:rPr>
      </w:pPr>
      <w:r w:rsidRPr="007B7523">
        <w:rPr>
          <w:rFonts w:ascii="Cambria" w:eastAsia="Arial" w:hAnsi="Cambria" w:cs="Arial"/>
          <w:sz w:val="22"/>
          <w:szCs w:val="22"/>
          <w:lang w:val="es-ES" w:eastAsia="es-CL"/>
        </w:rPr>
        <w:t>DOMICILIO: ...........................................................................................................................................................................................</w:t>
      </w:r>
    </w:p>
    <w:p w14:paraId="3BEE20A7" w14:textId="77777777" w:rsidR="007B7523" w:rsidRPr="007B7523" w:rsidRDefault="007B7523" w:rsidP="007B7523">
      <w:pPr>
        <w:jc w:val="both"/>
        <w:rPr>
          <w:rFonts w:ascii="Cambria" w:eastAsia="Arial" w:hAnsi="Cambria" w:cs="Arial"/>
          <w:sz w:val="22"/>
          <w:szCs w:val="22"/>
          <w:lang w:val="es-ES" w:eastAsia="es-CL"/>
        </w:rPr>
      </w:pPr>
    </w:p>
    <w:p w14:paraId="39676C0D" w14:textId="77777777" w:rsidR="007B7523" w:rsidRPr="007B7523" w:rsidRDefault="007B7523" w:rsidP="007B7523">
      <w:pPr>
        <w:jc w:val="both"/>
        <w:rPr>
          <w:rFonts w:ascii="Cambria" w:eastAsia="Arial" w:hAnsi="Cambria" w:cs="Arial"/>
          <w:sz w:val="22"/>
          <w:szCs w:val="22"/>
          <w:lang w:val="es-ES" w:eastAsia="es-CL"/>
        </w:rPr>
      </w:pPr>
      <w:r w:rsidRPr="007B7523">
        <w:rPr>
          <w:rFonts w:ascii="Cambria" w:eastAsia="Arial" w:hAnsi="Cambria" w:cs="Arial"/>
          <w:sz w:val="22"/>
          <w:szCs w:val="22"/>
          <w:lang w:val="es-ES" w:eastAsia="es-CL"/>
        </w:rPr>
        <w:t>CIUDAD: ..................................................................................................................................................................................................</w:t>
      </w:r>
    </w:p>
    <w:p w14:paraId="4FA91034" w14:textId="77777777" w:rsidR="007B7523" w:rsidRPr="007B7523" w:rsidRDefault="007B7523" w:rsidP="007B7523">
      <w:pPr>
        <w:jc w:val="both"/>
        <w:rPr>
          <w:rFonts w:ascii="Cambria" w:eastAsia="Arial" w:hAnsi="Cambria" w:cs="Arial"/>
          <w:sz w:val="22"/>
          <w:szCs w:val="22"/>
          <w:lang w:val="es-ES" w:eastAsia="es-CL"/>
        </w:rPr>
      </w:pPr>
    </w:p>
    <w:p w14:paraId="23DF80CC" w14:textId="77777777" w:rsidR="007B7523" w:rsidRPr="007B7523" w:rsidRDefault="007B7523" w:rsidP="007B7523">
      <w:pPr>
        <w:jc w:val="both"/>
        <w:rPr>
          <w:rFonts w:ascii="Cambria" w:eastAsia="Arial" w:hAnsi="Cambria" w:cs="Arial"/>
          <w:sz w:val="22"/>
          <w:szCs w:val="22"/>
          <w:lang w:val="es-ES" w:eastAsia="es-CL"/>
        </w:rPr>
      </w:pPr>
      <w:r w:rsidRPr="007B7523">
        <w:rPr>
          <w:rFonts w:ascii="Cambria" w:eastAsia="Arial" w:hAnsi="Cambria" w:cs="Arial"/>
          <w:sz w:val="22"/>
          <w:szCs w:val="22"/>
          <w:lang w:val="es-ES" w:eastAsia="es-CL"/>
        </w:rPr>
        <w:t>TELEFONO: ............................................................................................................................................................................................</w:t>
      </w:r>
    </w:p>
    <w:p w14:paraId="505CC6C9" w14:textId="77777777" w:rsidR="007B7523" w:rsidRPr="007B7523" w:rsidRDefault="007B7523" w:rsidP="007B7523">
      <w:pPr>
        <w:jc w:val="both"/>
        <w:rPr>
          <w:rFonts w:ascii="Cambria" w:eastAsia="Arial" w:hAnsi="Cambria" w:cs="Arial"/>
          <w:sz w:val="22"/>
          <w:szCs w:val="22"/>
          <w:lang w:val="es-ES" w:eastAsia="es-CL"/>
        </w:rPr>
      </w:pPr>
    </w:p>
    <w:p w14:paraId="1242DB19" w14:textId="532C0108" w:rsidR="007B7523" w:rsidRPr="007B7523" w:rsidRDefault="007B7523" w:rsidP="007B7523">
      <w:pPr>
        <w:jc w:val="both"/>
        <w:rPr>
          <w:rFonts w:ascii="Cambria" w:eastAsia="Arial" w:hAnsi="Cambria" w:cs="Arial"/>
          <w:sz w:val="22"/>
          <w:szCs w:val="22"/>
          <w:lang w:val="es-ES" w:eastAsia="es-CL"/>
        </w:rPr>
      </w:pPr>
      <w:r w:rsidRPr="007B7523">
        <w:rPr>
          <w:rFonts w:ascii="Cambria" w:eastAsia="Arial" w:hAnsi="Cambria" w:cs="Arial"/>
          <w:sz w:val="22"/>
          <w:szCs w:val="22"/>
          <w:lang w:val="es-ES" w:eastAsia="es-CL"/>
        </w:rPr>
        <w:t>CORREO ELECTRONICO</w:t>
      </w:r>
      <w:r w:rsidR="0033029F" w:rsidRPr="007B7523">
        <w:rPr>
          <w:rFonts w:ascii="Cambria" w:eastAsia="Arial" w:hAnsi="Cambria" w:cs="Arial"/>
          <w:sz w:val="22"/>
          <w:szCs w:val="22"/>
          <w:lang w:val="es-ES" w:eastAsia="es-CL"/>
        </w:rPr>
        <w:t xml:space="preserve"> :</w:t>
      </w:r>
      <w:r w:rsidRPr="007B7523">
        <w:rPr>
          <w:rFonts w:ascii="Cambria" w:eastAsia="Arial" w:hAnsi="Cambria" w:cs="Arial"/>
          <w:sz w:val="22"/>
          <w:szCs w:val="22"/>
          <w:lang w:val="es-ES" w:eastAsia="es-CL"/>
        </w:rPr>
        <w:t>………………………………………………………………………………………………………………..</w:t>
      </w:r>
    </w:p>
    <w:p w14:paraId="29DC0BE6" w14:textId="77777777" w:rsidR="007B7523" w:rsidRPr="007B7523" w:rsidRDefault="007B7523" w:rsidP="007B7523">
      <w:pPr>
        <w:jc w:val="both"/>
        <w:rPr>
          <w:rFonts w:ascii="Cambria" w:eastAsia="Arial" w:hAnsi="Cambria" w:cs="Arial"/>
          <w:sz w:val="22"/>
          <w:szCs w:val="22"/>
          <w:lang w:val="es-ES" w:eastAsia="es-CL"/>
        </w:rPr>
      </w:pPr>
    </w:p>
    <w:p w14:paraId="79C14AC5" w14:textId="77777777" w:rsidR="007B7523" w:rsidRPr="007B7523" w:rsidRDefault="007B7523" w:rsidP="007B7523">
      <w:pPr>
        <w:jc w:val="both"/>
        <w:rPr>
          <w:rFonts w:ascii="Cambria" w:eastAsia="Arial" w:hAnsi="Cambria" w:cs="Arial"/>
          <w:sz w:val="22"/>
          <w:szCs w:val="22"/>
          <w:lang w:val="es-ES" w:eastAsia="es-CL"/>
        </w:rPr>
      </w:pPr>
    </w:p>
    <w:p w14:paraId="075E6E11" w14:textId="77777777" w:rsidR="007B7523" w:rsidRPr="007B7523" w:rsidRDefault="007B7523" w:rsidP="007B7523">
      <w:pPr>
        <w:jc w:val="both"/>
        <w:rPr>
          <w:rFonts w:ascii="Cambria" w:eastAsia="Arial" w:hAnsi="Cambria" w:cs="Arial"/>
          <w:sz w:val="22"/>
          <w:szCs w:val="22"/>
          <w:lang w:val="es-ES" w:eastAsia="es-CL"/>
        </w:rPr>
      </w:pPr>
    </w:p>
    <w:p w14:paraId="4CB13773" w14:textId="77777777" w:rsidR="007B7523" w:rsidRPr="007B7523" w:rsidRDefault="007B7523" w:rsidP="007B7523">
      <w:pPr>
        <w:jc w:val="both"/>
        <w:rPr>
          <w:rFonts w:ascii="Cambria" w:eastAsia="Arial" w:hAnsi="Cambria" w:cs="Arial"/>
          <w:sz w:val="22"/>
          <w:szCs w:val="22"/>
          <w:lang w:val="es-ES" w:eastAsia="es-CL"/>
        </w:rPr>
      </w:pPr>
    </w:p>
    <w:p w14:paraId="45A9163C" w14:textId="77777777" w:rsidR="007B7523" w:rsidRPr="007B7523" w:rsidRDefault="007B7523" w:rsidP="007B7523">
      <w:pPr>
        <w:jc w:val="both"/>
        <w:rPr>
          <w:rFonts w:ascii="Cambria" w:eastAsia="Arial" w:hAnsi="Cambria" w:cs="Arial"/>
          <w:sz w:val="22"/>
          <w:szCs w:val="22"/>
          <w:lang w:val="es-ES" w:eastAsia="es-CL"/>
        </w:rPr>
      </w:pPr>
    </w:p>
    <w:p w14:paraId="02C6E560" w14:textId="77777777" w:rsidR="007B7523" w:rsidRPr="007B7523" w:rsidRDefault="007B7523" w:rsidP="007B7523">
      <w:pPr>
        <w:jc w:val="both"/>
        <w:rPr>
          <w:rFonts w:ascii="Cambria" w:eastAsia="Arial" w:hAnsi="Cambria" w:cs="Arial"/>
          <w:sz w:val="22"/>
          <w:szCs w:val="22"/>
          <w:lang w:val="es-ES" w:eastAsia="es-CL"/>
        </w:rPr>
      </w:pPr>
    </w:p>
    <w:p w14:paraId="235A44BB" w14:textId="77777777" w:rsidR="007B7523" w:rsidRPr="007B7523" w:rsidRDefault="007B7523" w:rsidP="007B7523">
      <w:pPr>
        <w:jc w:val="both"/>
        <w:rPr>
          <w:rFonts w:ascii="Cambria" w:eastAsia="Arial" w:hAnsi="Cambria" w:cs="Arial"/>
          <w:sz w:val="22"/>
          <w:szCs w:val="22"/>
          <w:lang w:val="es-ES" w:eastAsia="es-CL"/>
        </w:rPr>
      </w:pPr>
    </w:p>
    <w:p w14:paraId="590B7DE5" w14:textId="77777777" w:rsidR="007B7523" w:rsidRPr="007B7523" w:rsidRDefault="007B7523" w:rsidP="007B7523">
      <w:pPr>
        <w:jc w:val="both"/>
        <w:rPr>
          <w:rFonts w:ascii="Cambria" w:eastAsia="Arial" w:hAnsi="Cambria" w:cs="Arial"/>
          <w:sz w:val="22"/>
          <w:szCs w:val="22"/>
          <w:lang w:val="es-ES" w:eastAsia="es-CL"/>
        </w:rPr>
      </w:pPr>
    </w:p>
    <w:p w14:paraId="28E9A15F" w14:textId="77777777" w:rsidR="007B7523" w:rsidRPr="007B7523" w:rsidRDefault="007B7523" w:rsidP="007B7523">
      <w:pPr>
        <w:jc w:val="both"/>
        <w:rPr>
          <w:rFonts w:ascii="Cambria" w:eastAsia="Arial" w:hAnsi="Cambria" w:cs="Arial"/>
          <w:sz w:val="22"/>
          <w:szCs w:val="22"/>
          <w:lang w:val="es-ES" w:eastAsia="es-CL"/>
        </w:rPr>
      </w:pPr>
    </w:p>
    <w:p w14:paraId="25E0718F" w14:textId="77777777" w:rsidR="007B7523" w:rsidRPr="007B7523" w:rsidRDefault="007B7523" w:rsidP="007B7523">
      <w:pPr>
        <w:jc w:val="center"/>
        <w:rPr>
          <w:rFonts w:ascii="Cambria" w:eastAsia="Arial" w:hAnsi="Cambria" w:cs="Arial"/>
          <w:b/>
          <w:sz w:val="22"/>
          <w:szCs w:val="22"/>
          <w:lang w:val="es-ES" w:eastAsia="es-CL"/>
        </w:rPr>
      </w:pPr>
      <w:r w:rsidRPr="007B7523">
        <w:rPr>
          <w:rFonts w:ascii="Cambria" w:eastAsia="Arial" w:hAnsi="Cambria" w:cs="Arial"/>
          <w:b/>
          <w:sz w:val="22"/>
          <w:szCs w:val="22"/>
          <w:lang w:val="es-ES" w:eastAsia="es-CL"/>
        </w:rPr>
        <w:t>.......................................................................</w:t>
      </w:r>
    </w:p>
    <w:p w14:paraId="2E714FB2" w14:textId="77777777" w:rsidR="007B7523" w:rsidRPr="007B7523" w:rsidRDefault="007B7523" w:rsidP="007B7523">
      <w:pPr>
        <w:jc w:val="center"/>
        <w:rPr>
          <w:rFonts w:ascii="Cambria" w:eastAsia="Arial" w:hAnsi="Cambria" w:cs="Arial"/>
          <w:b/>
          <w:sz w:val="22"/>
          <w:szCs w:val="22"/>
          <w:lang w:val="es-ES" w:eastAsia="es-CL"/>
        </w:rPr>
      </w:pPr>
      <w:r w:rsidRPr="007B7523">
        <w:rPr>
          <w:rFonts w:ascii="Cambria" w:eastAsia="Arial" w:hAnsi="Cambria" w:cs="Arial"/>
          <w:b/>
          <w:sz w:val="22"/>
          <w:szCs w:val="22"/>
          <w:lang w:val="es-ES" w:eastAsia="es-CL"/>
        </w:rPr>
        <w:t>FIRMA</w:t>
      </w:r>
    </w:p>
    <w:p w14:paraId="4C0B23D9" w14:textId="77777777" w:rsidR="007B7523" w:rsidRPr="007B7523" w:rsidRDefault="007B7523" w:rsidP="007B7523">
      <w:pPr>
        <w:jc w:val="both"/>
        <w:rPr>
          <w:rFonts w:ascii="Cambria" w:eastAsia="Arial" w:hAnsi="Cambria" w:cs="Arial"/>
          <w:b/>
          <w:sz w:val="22"/>
          <w:szCs w:val="22"/>
          <w:lang w:val="es-ES" w:eastAsia="es-CL"/>
        </w:rPr>
      </w:pPr>
    </w:p>
    <w:p w14:paraId="626B20E9" w14:textId="77777777" w:rsidR="007B7523" w:rsidRPr="007B7523" w:rsidRDefault="007B7523" w:rsidP="007B7523">
      <w:pPr>
        <w:jc w:val="both"/>
        <w:rPr>
          <w:rFonts w:ascii="Cambria" w:eastAsia="Arial" w:hAnsi="Cambria" w:cs="Arial"/>
          <w:b/>
          <w:sz w:val="22"/>
          <w:szCs w:val="22"/>
          <w:lang w:val="es-ES" w:eastAsia="es-CL"/>
        </w:rPr>
      </w:pPr>
    </w:p>
    <w:p w14:paraId="42DA65C2" w14:textId="77777777" w:rsidR="007B7523" w:rsidRPr="007B7523" w:rsidRDefault="007B7523" w:rsidP="007B7523">
      <w:pPr>
        <w:jc w:val="both"/>
        <w:rPr>
          <w:rFonts w:ascii="Cambria" w:eastAsia="Arial" w:hAnsi="Cambria" w:cs="Arial"/>
          <w:b/>
          <w:sz w:val="22"/>
          <w:szCs w:val="22"/>
          <w:lang w:val="es-ES" w:eastAsia="es-CL"/>
        </w:rPr>
      </w:pPr>
    </w:p>
    <w:p w14:paraId="4F7E9885" w14:textId="77777777" w:rsidR="007B7523" w:rsidRPr="007B7523" w:rsidRDefault="007B7523" w:rsidP="007B7523">
      <w:pPr>
        <w:jc w:val="both"/>
        <w:rPr>
          <w:rFonts w:ascii="Cambria" w:eastAsia="Arial" w:hAnsi="Cambria" w:cs="Arial"/>
          <w:b/>
          <w:sz w:val="22"/>
          <w:szCs w:val="22"/>
          <w:lang w:val="es-ES" w:eastAsia="es-CL"/>
        </w:rPr>
      </w:pPr>
    </w:p>
    <w:p w14:paraId="46AE0660" w14:textId="77777777" w:rsidR="007B7523" w:rsidRPr="007B7523" w:rsidRDefault="007B7523" w:rsidP="007B7523">
      <w:pPr>
        <w:jc w:val="both"/>
        <w:rPr>
          <w:rFonts w:ascii="Cambria" w:eastAsia="Arial" w:hAnsi="Cambria" w:cs="Arial"/>
          <w:sz w:val="22"/>
          <w:szCs w:val="22"/>
          <w:lang w:val="es-ES" w:eastAsia="es-CL"/>
        </w:rPr>
      </w:pPr>
      <w:r w:rsidRPr="007B7523">
        <w:rPr>
          <w:rFonts w:ascii="Cambria" w:eastAsia="Arial" w:hAnsi="Cambria" w:cs="Arial"/>
          <w:b/>
          <w:sz w:val="22"/>
          <w:szCs w:val="22"/>
          <w:lang w:val="es-ES" w:eastAsia="es-CL"/>
        </w:rPr>
        <w:t>IQUIQUE,</w:t>
      </w:r>
    </w:p>
    <w:p w14:paraId="1D376579" w14:textId="77777777" w:rsidR="007B7523" w:rsidRPr="007B7523" w:rsidRDefault="007B7523" w:rsidP="007B7523">
      <w:pPr>
        <w:jc w:val="both"/>
        <w:rPr>
          <w:rFonts w:ascii="Cambria" w:eastAsia="Arial" w:hAnsi="Cambria" w:cs="Arial"/>
          <w:sz w:val="22"/>
          <w:szCs w:val="22"/>
          <w:lang w:val="es-ES" w:eastAsia="es-CL"/>
        </w:rPr>
      </w:pPr>
    </w:p>
    <w:p w14:paraId="713C8934" w14:textId="77777777" w:rsidR="007B7523" w:rsidRPr="007B7523" w:rsidRDefault="007B7523" w:rsidP="007B7523">
      <w:pPr>
        <w:jc w:val="both"/>
        <w:rPr>
          <w:rFonts w:ascii="Cambria" w:eastAsia="Arial" w:hAnsi="Cambria" w:cs="Arial"/>
          <w:sz w:val="22"/>
          <w:szCs w:val="22"/>
          <w:lang w:val="es-ES" w:eastAsia="es-CL"/>
        </w:rPr>
      </w:pPr>
    </w:p>
    <w:p w14:paraId="3A687D36" w14:textId="77777777" w:rsidR="007B7523" w:rsidRPr="007B7523" w:rsidRDefault="007B7523" w:rsidP="007B7523">
      <w:pPr>
        <w:jc w:val="both"/>
        <w:rPr>
          <w:rFonts w:ascii="Cambria" w:eastAsia="Arial" w:hAnsi="Cambria" w:cs="Arial"/>
          <w:sz w:val="22"/>
          <w:szCs w:val="22"/>
          <w:lang w:val="es-ES" w:eastAsia="es-CL"/>
        </w:rPr>
      </w:pPr>
    </w:p>
    <w:p w14:paraId="55985B0E" w14:textId="77777777" w:rsidR="007B7523" w:rsidRPr="007B7523" w:rsidRDefault="007B7523" w:rsidP="007B7523">
      <w:pPr>
        <w:jc w:val="both"/>
        <w:rPr>
          <w:rFonts w:ascii="Cambria" w:eastAsia="Arial" w:hAnsi="Cambria" w:cs="Arial"/>
          <w:sz w:val="22"/>
          <w:szCs w:val="22"/>
          <w:lang w:val="es-ES" w:eastAsia="es-CL"/>
        </w:rPr>
      </w:pPr>
    </w:p>
    <w:p w14:paraId="50EA0B24" w14:textId="77777777" w:rsidR="007B7523" w:rsidRPr="007B7523" w:rsidRDefault="007B7523" w:rsidP="007B7523">
      <w:pPr>
        <w:jc w:val="both"/>
        <w:rPr>
          <w:rFonts w:ascii="Cambria" w:eastAsia="Arial" w:hAnsi="Cambria" w:cs="Arial"/>
          <w:sz w:val="22"/>
          <w:szCs w:val="22"/>
          <w:lang w:val="es-ES" w:eastAsia="es-CL"/>
        </w:rPr>
      </w:pPr>
    </w:p>
    <w:p w14:paraId="3DBA42DD" w14:textId="77777777" w:rsidR="007B7523" w:rsidRPr="007B7523" w:rsidRDefault="007B7523" w:rsidP="007B7523">
      <w:pPr>
        <w:jc w:val="both"/>
        <w:rPr>
          <w:rFonts w:ascii="Cambria" w:eastAsia="Arial" w:hAnsi="Cambria" w:cs="Arial"/>
          <w:sz w:val="22"/>
          <w:szCs w:val="22"/>
          <w:lang w:val="es-ES" w:eastAsia="es-CL"/>
        </w:rPr>
      </w:pPr>
    </w:p>
    <w:p w14:paraId="2DA3E982" w14:textId="77777777" w:rsidR="007B7523" w:rsidRPr="007B7523" w:rsidRDefault="007B7523" w:rsidP="007B7523">
      <w:pPr>
        <w:jc w:val="both"/>
        <w:rPr>
          <w:rFonts w:ascii="Cambria" w:eastAsia="Arial" w:hAnsi="Cambria" w:cs="Arial"/>
          <w:sz w:val="22"/>
          <w:szCs w:val="22"/>
          <w:lang w:val="es-ES" w:eastAsia="es-CL"/>
        </w:rPr>
      </w:pPr>
    </w:p>
    <w:p w14:paraId="0441F62C" w14:textId="77777777" w:rsidR="007B7523" w:rsidRDefault="007B7523" w:rsidP="007B7523">
      <w:pPr>
        <w:jc w:val="both"/>
        <w:rPr>
          <w:rFonts w:ascii="Cambria" w:eastAsia="Arial" w:hAnsi="Cambria" w:cs="Arial"/>
          <w:sz w:val="22"/>
          <w:szCs w:val="22"/>
          <w:lang w:val="es-ES" w:eastAsia="es-CL"/>
        </w:rPr>
      </w:pPr>
    </w:p>
    <w:p w14:paraId="1F010445" w14:textId="77777777" w:rsidR="00FB2A9B" w:rsidRPr="007B7523" w:rsidRDefault="00FB2A9B" w:rsidP="007B7523">
      <w:pPr>
        <w:jc w:val="both"/>
        <w:rPr>
          <w:rFonts w:ascii="Cambria" w:eastAsia="Arial" w:hAnsi="Cambria" w:cs="Arial"/>
          <w:sz w:val="22"/>
          <w:szCs w:val="22"/>
          <w:lang w:val="es-ES" w:eastAsia="es-CL"/>
        </w:rPr>
      </w:pPr>
    </w:p>
    <w:p w14:paraId="718DB692" w14:textId="77777777" w:rsidR="007B7523" w:rsidRPr="007B7523" w:rsidRDefault="007B7523" w:rsidP="007B7523">
      <w:pPr>
        <w:jc w:val="both"/>
        <w:rPr>
          <w:rFonts w:ascii="Cambria" w:eastAsia="Arial" w:hAnsi="Cambria" w:cs="Arial"/>
          <w:sz w:val="22"/>
          <w:szCs w:val="22"/>
          <w:lang w:val="es-ES" w:eastAsia="es-CL"/>
        </w:rPr>
      </w:pPr>
      <w:r w:rsidRPr="007B7523">
        <w:rPr>
          <w:rFonts w:ascii="Cambria" w:eastAsia="Arial" w:hAnsi="Cambria" w:cs="Arial"/>
          <w:sz w:val="22"/>
          <w:szCs w:val="22"/>
          <w:lang w:val="es-ES" w:eastAsia="es-CL"/>
        </w:rPr>
        <w:t xml:space="preserve">                                               </w:t>
      </w:r>
    </w:p>
    <w:p w14:paraId="64A1EEE8" w14:textId="77777777" w:rsidR="007B7523" w:rsidRPr="007B7523" w:rsidRDefault="007B7523" w:rsidP="007B7523">
      <w:pPr>
        <w:jc w:val="both"/>
        <w:rPr>
          <w:rFonts w:ascii="Cambria" w:eastAsia="Arial" w:hAnsi="Cambria" w:cs="Arial"/>
          <w:sz w:val="22"/>
          <w:szCs w:val="22"/>
          <w:lang w:val="es-ES" w:eastAsia="es-CL"/>
        </w:rPr>
      </w:pPr>
    </w:p>
    <w:p w14:paraId="33571B77" w14:textId="77777777" w:rsidR="007B7523" w:rsidRPr="007B7523" w:rsidRDefault="007B7523" w:rsidP="007B7523">
      <w:pPr>
        <w:jc w:val="both"/>
        <w:rPr>
          <w:rFonts w:ascii="Cambria" w:eastAsia="Arial" w:hAnsi="Cambria" w:cs="Arial"/>
          <w:sz w:val="22"/>
          <w:szCs w:val="22"/>
          <w:lang w:val="es-ES" w:eastAsia="es-CL"/>
        </w:rPr>
      </w:pPr>
    </w:p>
    <w:p w14:paraId="2FC56E43" w14:textId="77777777" w:rsidR="007B7523" w:rsidRPr="007B7523" w:rsidRDefault="007B7523" w:rsidP="007B7523">
      <w:pPr>
        <w:jc w:val="both"/>
        <w:rPr>
          <w:rFonts w:ascii="Cambria" w:eastAsia="Arial" w:hAnsi="Cambria" w:cs="Arial"/>
          <w:sz w:val="22"/>
          <w:szCs w:val="22"/>
          <w:lang w:val="es-ES" w:eastAsia="es-CL"/>
        </w:rPr>
      </w:pPr>
    </w:p>
    <w:p w14:paraId="1876A72C" w14:textId="77777777" w:rsidR="007B7523" w:rsidRPr="007B7523" w:rsidRDefault="007B7523" w:rsidP="007B7523">
      <w:pPr>
        <w:jc w:val="both"/>
        <w:rPr>
          <w:rFonts w:ascii="Cambria" w:eastAsia="Arial" w:hAnsi="Cambria" w:cs="Arial"/>
          <w:sz w:val="22"/>
          <w:szCs w:val="22"/>
          <w:lang w:val="es-ES" w:eastAsia="es-CL"/>
        </w:rPr>
      </w:pPr>
    </w:p>
    <w:p w14:paraId="094ED668" w14:textId="77777777" w:rsidR="007B7523" w:rsidRPr="007B7523" w:rsidRDefault="007B7523" w:rsidP="007B7523">
      <w:pPr>
        <w:jc w:val="center"/>
        <w:rPr>
          <w:rFonts w:ascii="Cambria" w:eastAsia="Arial" w:hAnsi="Cambria" w:cs="Arial"/>
          <w:b/>
          <w:sz w:val="22"/>
          <w:szCs w:val="22"/>
          <w:u w:val="single"/>
          <w:lang w:val="es-ES" w:eastAsia="es-CL"/>
        </w:rPr>
      </w:pPr>
      <w:r w:rsidRPr="007B7523">
        <w:rPr>
          <w:rFonts w:ascii="Cambria" w:eastAsia="Arial" w:hAnsi="Cambria" w:cs="Arial"/>
          <w:b/>
          <w:sz w:val="22"/>
          <w:szCs w:val="22"/>
          <w:u w:val="single"/>
          <w:lang w:val="es-ES" w:eastAsia="es-CL"/>
        </w:rPr>
        <w:t>ANEXO B: CARTA COMPROMISO</w:t>
      </w:r>
    </w:p>
    <w:p w14:paraId="30840B28" w14:textId="77777777" w:rsidR="007B7523" w:rsidRPr="007B7523" w:rsidRDefault="007B7523" w:rsidP="007B7523">
      <w:pPr>
        <w:jc w:val="center"/>
        <w:rPr>
          <w:rFonts w:ascii="Cambria" w:eastAsia="Arial" w:hAnsi="Cambria" w:cs="Arial"/>
          <w:sz w:val="22"/>
          <w:szCs w:val="22"/>
          <w:lang w:val="es-ES" w:eastAsia="es-CL"/>
        </w:rPr>
      </w:pPr>
      <w:r w:rsidRPr="007B7523">
        <w:rPr>
          <w:rFonts w:ascii="Cambria" w:eastAsia="Arial" w:hAnsi="Cambria" w:cs="Arial"/>
          <w:sz w:val="22"/>
          <w:szCs w:val="22"/>
          <w:lang w:val="es-ES" w:eastAsia="es-CL"/>
        </w:rPr>
        <w:t>(DECLARACIÓN JURADA SIMPLE)</w:t>
      </w:r>
    </w:p>
    <w:p w14:paraId="01657C03" w14:textId="77777777" w:rsidR="007B7523" w:rsidRPr="007B7523" w:rsidRDefault="007B7523" w:rsidP="007B7523">
      <w:pPr>
        <w:jc w:val="both"/>
        <w:rPr>
          <w:rFonts w:ascii="Cambria" w:eastAsia="Arial" w:hAnsi="Cambria" w:cs="Arial"/>
          <w:b/>
          <w:sz w:val="22"/>
          <w:szCs w:val="22"/>
          <w:lang w:val="es-ES_tradnl" w:eastAsia="es-CL"/>
        </w:rPr>
      </w:pPr>
    </w:p>
    <w:p w14:paraId="2D533A6F" w14:textId="77777777" w:rsidR="007B7523" w:rsidRPr="007B7523" w:rsidRDefault="007B7523" w:rsidP="007B7523">
      <w:pPr>
        <w:jc w:val="both"/>
        <w:rPr>
          <w:rFonts w:ascii="Cambria" w:eastAsia="Arial" w:hAnsi="Cambria" w:cs="Arial"/>
          <w:b/>
          <w:sz w:val="22"/>
          <w:szCs w:val="22"/>
          <w:lang w:val="es-ES_tradnl" w:eastAsia="es-CL"/>
        </w:rPr>
      </w:pPr>
    </w:p>
    <w:p w14:paraId="68BB45B7" w14:textId="77777777" w:rsidR="006E29B9" w:rsidRDefault="007B7523" w:rsidP="004C2AEC">
      <w:pPr>
        <w:numPr>
          <w:ilvl w:val="0"/>
          <w:numId w:val="10"/>
        </w:numPr>
        <w:spacing w:after="160" w:line="259" w:lineRule="auto"/>
        <w:ind w:left="0" w:firstLine="0"/>
        <w:jc w:val="both"/>
        <w:rPr>
          <w:rFonts w:ascii="Cambria" w:eastAsia="Arial" w:hAnsi="Cambria" w:cs="Arial"/>
          <w:sz w:val="22"/>
          <w:szCs w:val="22"/>
          <w:lang w:val="es-ES" w:eastAsia="es-CL"/>
        </w:rPr>
      </w:pPr>
      <w:r w:rsidRPr="007B7523">
        <w:rPr>
          <w:rFonts w:ascii="Cambria" w:eastAsia="Arial" w:hAnsi="Cambria" w:cs="Arial"/>
          <w:sz w:val="22"/>
          <w:szCs w:val="22"/>
          <w:lang w:val="es-ES" w:eastAsia="es-CL"/>
        </w:rPr>
        <w:t xml:space="preserve">YO: </w:t>
      </w:r>
    </w:p>
    <w:p w14:paraId="6CF588C4" w14:textId="00709D9F" w:rsidR="007B7523" w:rsidRPr="007B7523" w:rsidRDefault="007B7523" w:rsidP="006E29B9">
      <w:pPr>
        <w:spacing w:after="160" w:line="259" w:lineRule="auto"/>
        <w:jc w:val="both"/>
        <w:rPr>
          <w:rFonts w:ascii="Cambria" w:eastAsia="Arial" w:hAnsi="Cambria" w:cs="Arial"/>
          <w:sz w:val="22"/>
          <w:szCs w:val="22"/>
          <w:lang w:val="es-ES" w:eastAsia="es-CL"/>
        </w:rPr>
      </w:pPr>
      <w:r w:rsidRPr="007B7523">
        <w:rPr>
          <w:rFonts w:ascii="Cambria" w:eastAsia="Arial" w:hAnsi="Cambria" w:cs="Arial"/>
          <w:sz w:val="22"/>
          <w:szCs w:val="22"/>
          <w:lang w:val="es-ES" w:eastAsia="es-CL"/>
        </w:rPr>
        <w:t>___________________________________________________________________________________________________________________</w:t>
      </w:r>
      <w:r w:rsidR="006E29B9">
        <w:rPr>
          <w:rFonts w:ascii="Cambria" w:eastAsia="Arial" w:hAnsi="Cambria" w:cs="Arial"/>
          <w:sz w:val="22"/>
          <w:szCs w:val="22"/>
          <w:lang w:val="es-ES" w:eastAsia="es-CL"/>
        </w:rPr>
        <w:t>_</w:t>
      </w:r>
    </w:p>
    <w:p w14:paraId="228CC7BF" w14:textId="77777777" w:rsidR="007B7523" w:rsidRPr="007B7523" w:rsidRDefault="007B7523" w:rsidP="006E29B9">
      <w:pPr>
        <w:spacing w:after="160" w:line="259" w:lineRule="auto"/>
        <w:jc w:val="both"/>
        <w:rPr>
          <w:rFonts w:ascii="Cambria" w:eastAsia="Arial" w:hAnsi="Cambria" w:cs="Arial"/>
          <w:sz w:val="22"/>
          <w:szCs w:val="22"/>
          <w:lang w:val="es-ES" w:eastAsia="es-CL"/>
        </w:rPr>
      </w:pPr>
    </w:p>
    <w:p w14:paraId="6D8E3A23" w14:textId="77777777" w:rsidR="006E29B9" w:rsidRDefault="007B7523" w:rsidP="004C2AEC">
      <w:pPr>
        <w:numPr>
          <w:ilvl w:val="0"/>
          <w:numId w:val="10"/>
        </w:numPr>
        <w:spacing w:after="160" w:line="259" w:lineRule="auto"/>
        <w:ind w:left="0" w:firstLine="0"/>
        <w:jc w:val="both"/>
        <w:rPr>
          <w:rFonts w:ascii="Cambria" w:eastAsia="Arial" w:hAnsi="Cambria" w:cs="Arial"/>
          <w:sz w:val="22"/>
          <w:szCs w:val="22"/>
          <w:lang w:val="es-ES" w:eastAsia="es-CL"/>
        </w:rPr>
      </w:pPr>
      <w:r w:rsidRPr="007B7523">
        <w:rPr>
          <w:rFonts w:ascii="Cambria" w:eastAsia="Arial" w:hAnsi="Cambria" w:cs="Arial"/>
          <w:sz w:val="22"/>
          <w:szCs w:val="22"/>
          <w:lang w:val="es-ES" w:eastAsia="es-CL"/>
        </w:rPr>
        <w:t xml:space="preserve">RUT: </w:t>
      </w:r>
    </w:p>
    <w:p w14:paraId="0DD7A1E9" w14:textId="7346DBF1" w:rsidR="007B7523" w:rsidRPr="007B7523" w:rsidRDefault="007B7523" w:rsidP="006E29B9">
      <w:pPr>
        <w:spacing w:after="160" w:line="259" w:lineRule="auto"/>
        <w:jc w:val="both"/>
        <w:rPr>
          <w:rFonts w:ascii="Cambria" w:eastAsia="Arial" w:hAnsi="Cambria" w:cs="Arial"/>
          <w:sz w:val="22"/>
          <w:szCs w:val="22"/>
          <w:lang w:val="es-ES" w:eastAsia="es-CL"/>
        </w:rPr>
      </w:pPr>
      <w:r w:rsidRPr="007B7523">
        <w:rPr>
          <w:rFonts w:ascii="Cambria" w:eastAsia="Arial" w:hAnsi="Cambria" w:cs="Arial"/>
          <w:sz w:val="22"/>
          <w:szCs w:val="22"/>
          <w:lang w:val="es-ES" w:eastAsia="es-CL"/>
        </w:rPr>
        <w:t>_________________________________________________________________________________________________________________</w:t>
      </w:r>
      <w:r w:rsidR="006E29B9">
        <w:rPr>
          <w:rFonts w:ascii="Cambria" w:eastAsia="Arial" w:hAnsi="Cambria" w:cs="Arial"/>
          <w:sz w:val="22"/>
          <w:szCs w:val="22"/>
          <w:lang w:val="es-ES" w:eastAsia="es-CL"/>
        </w:rPr>
        <w:t>_____</w:t>
      </w:r>
    </w:p>
    <w:p w14:paraId="246B31FA" w14:textId="020A00E9" w:rsidR="007B7523" w:rsidRPr="007B7523" w:rsidRDefault="007B7523" w:rsidP="006E29B9">
      <w:pPr>
        <w:spacing w:after="160" w:line="259" w:lineRule="auto"/>
        <w:jc w:val="both"/>
        <w:rPr>
          <w:rFonts w:ascii="Cambria" w:eastAsia="Arial" w:hAnsi="Cambria" w:cs="Arial"/>
          <w:sz w:val="22"/>
          <w:szCs w:val="22"/>
          <w:lang w:val="es-ES" w:eastAsia="es-CL"/>
        </w:rPr>
      </w:pPr>
    </w:p>
    <w:p w14:paraId="0A3B6AF7" w14:textId="77777777" w:rsidR="006E29B9" w:rsidRDefault="007B7523" w:rsidP="004C2AEC">
      <w:pPr>
        <w:numPr>
          <w:ilvl w:val="0"/>
          <w:numId w:val="10"/>
        </w:numPr>
        <w:spacing w:after="160" w:line="259" w:lineRule="auto"/>
        <w:ind w:left="0" w:firstLine="0"/>
        <w:jc w:val="both"/>
        <w:rPr>
          <w:rFonts w:ascii="Cambria" w:eastAsia="Arial" w:hAnsi="Cambria" w:cs="Arial"/>
          <w:sz w:val="22"/>
          <w:szCs w:val="22"/>
          <w:lang w:val="es-ES" w:eastAsia="es-CL"/>
        </w:rPr>
      </w:pPr>
      <w:r w:rsidRPr="007B7523">
        <w:rPr>
          <w:rFonts w:ascii="Cambria" w:eastAsia="Arial" w:hAnsi="Cambria" w:cs="Arial"/>
          <w:sz w:val="22"/>
          <w:szCs w:val="22"/>
          <w:lang w:val="es-ES" w:eastAsia="es-CL"/>
        </w:rPr>
        <w:t>DOMICILIADO EN:</w:t>
      </w:r>
    </w:p>
    <w:p w14:paraId="3F68FE7D" w14:textId="57D3CC06" w:rsidR="007B7523" w:rsidRPr="007B7523" w:rsidRDefault="007B7523" w:rsidP="006E29B9">
      <w:pPr>
        <w:spacing w:after="160" w:line="259" w:lineRule="auto"/>
        <w:jc w:val="both"/>
        <w:rPr>
          <w:rFonts w:ascii="Cambria" w:eastAsia="Arial" w:hAnsi="Cambria" w:cs="Arial"/>
          <w:sz w:val="22"/>
          <w:szCs w:val="22"/>
          <w:lang w:val="es-ES" w:eastAsia="es-CL"/>
        </w:rPr>
      </w:pPr>
      <w:r w:rsidRPr="007B7523">
        <w:rPr>
          <w:rFonts w:ascii="Cambria" w:eastAsia="Arial" w:hAnsi="Cambria" w:cs="Arial"/>
          <w:sz w:val="22"/>
          <w:szCs w:val="22"/>
          <w:lang w:val="es-ES" w:eastAsia="es-CL"/>
        </w:rPr>
        <w:t xml:space="preserve"> _________________________________________________________________________________________________</w:t>
      </w:r>
      <w:r w:rsidR="006E29B9">
        <w:rPr>
          <w:rFonts w:ascii="Cambria" w:eastAsia="Arial" w:hAnsi="Cambria" w:cs="Arial"/>
          <w:sz w:val="22"/>
          <w:szCs w:val="22"/>
          <w:lang w:val="es-ES" w:eastAsia="es-CL"/>
        </w:rPr>
        <w:t>______________________</w:t>
      </w:r>
    </w:p>
    <w:p w14:paraId="39F7E3DE" w14:textId="77777777" w:rsidR="007B7523" w:rsidRPr="007B7523" w:rsidRDefault="007B7523" w:rsidP="006E29B9">
      <w:pPr>
        <w:spacing w:after="160" w:line="259" w:lineRule="auto"/>
        <w:jc w:val="both"/>
        <w:rPr>
          <w:rFonts w:ascii="Cambria" w:eastAsia="Arial" w:hAnsi="Cambria" w:cs="Arial"/>
          <w:sz w:val="22"/>
          <w:szCs w:val="22"/>
          <w:lang w:val="es-ES" w:eastAsia="es-CL"/>
        </w:rPr>
      </w:pPr>
    </w:p>
    <w:p w14:paraId="0348FF5F" w14:textId="77777777" w:rsidR="006E29B9" w:rsidRDefault="007B7523" w:rsidP="004C2AEC">
      <w:pPr>
        <w:numPr>
          <w:ilvl w:val="0"/>
          <w:numId w:val="10"/>
        </w:numPr>
        <w:spacing w:after="160" w:line="259" w:lineRule="auto"/>
        <w:ind w:left="0" w:firstLine="0"/>
        <w:jc w:val="both"/>
        <w:rPr>
          <w:rFonts w:ascii="Cambria" w:eastAsia="Arial" w:hAnsi="Cambria" w:cs="Arial"/>
          <w:sz w:val="22"/>
          <w:szCs w:val="22"/>
          <w:lang w:val="es-ES" w:eastAsia="es-CL"/>
        </w:rPr>
      </w:pPr>
      <w:r w:rsidRPr="007B7523">
        <w:rPr>
          <w:rFonts w:ascii="Cambria" w:eastAsia="Arial" w:hAnsi="Cambria" w:cs="Arial"/>
          <w:sz w:val="22"/>
          <w:szCs w:val="22"/>
          <w:lang w:val="es-ES" w:eastAsia="es-CL"/>
        </w:rPr>
        <w:t>CIUDAD:</w:t>
      </w:r>
    </w:p>
    <w:p w14:paraId="34AF838D" w14:textId="5C61D811" w:rsidR="007B7523" w:rsidRDefault="007B7523" w:rsidP="006E29B9">
      <w:pPr>
        <w:spacing w:after="160" w:line="259" w:lineRule="auto"/>
        <w:jc w:val="both"/>
        <w:rPr>
          <w:rFonts w:ascii="Cambria" w:eastAsia="Arial" w:hAnsi="Cambria" w:cs="Arial"/>
          <w:sz w:val="22"/>
          <w:szCs w:val="22"/>
          <w:lang w:val="es-ES" w:eastAsia="es-CL"/>
        </w:rPr>
      </w:pPr>
      <w:r w:rsidRPr="007B7523">
        <w:rPr>
          <w:rFonts w:ascii="Cambria" w:eastAsia="Arial" w:hAnsi="Cambria" w:cs="Arial"/>
          <w:sz w:val="22"/>
          <w:szCs w:val="22"/>
          <w:lang w:val="es-ES" w:eastAsia="es-CL"/>
        </w:rPr>
        <w:t xml:space="preserve"> ____________________________________________________________________________________________________________</w:t>
      </w:r>
      <w:r w:rsidR="006E29B9">
        <w:rPr>
          <w:rFonts w:ascii="Cambria" w:eastAsia="Arial" w:hAnsi="Cambria" w:cs="Arial"/>
          <w:sz w:val="22"/>
          <w:szCs w:val="22"/>
          <w:lang w:val="es-ES" w:eastAsia="es-CL"/>
        </w:rPr>
        <w:t>____________</w:t>
      </w:r>
    </w:p>
    <w:p w14:paraId="2561D925" w14:textId="77777777" w:rsidR="006E29B9" w:rsidRPr="007B7523" w:rsidRDefault="006E29B9" w:rsidP="006E29B9">
      <w:pPr>
        <w:spacing w:after="160" w:line="259" w:lineRule="auto"/>
        <w:jc w:val="both"/>
        <w:rPr>
          <w:rFonts w:ascii="Cambria" w:eastAsia="Arial" w:hAnsi="Cambria" w:cs="Arial"/>
          <w:sz w:val="22"/>
          <w:szCs w:val="22"/>
          <w:lang w:val="es-ES" w:eastAsia="es-CL"/>
        </w:rPr>
      </w:pPr>
    </w:p>
    <w:p w14:paraId="275556E6" w14:textId="77777777" w:rsidR="006E29B9" w:rsidRDefault="007B7523" w:rsidP="004C2AEC">
      <w:pPr>
        <w:numPr>
          <w:ilvl w:val="0"/>
          <w:numId w:val="10"/>
        </w:numPr>
        <w:spacing w:after="160" w:line="259" w:lineRule="auto"/>
        <w:ind w:left="0" w:firstLine="0"/>
        <w:jc w:val="both"/>
        <w:rPr>
          <w:rFonts w:ascii="Cambria" w:eastAsia="Arial" w:hAnsi="Cambria" w:cs="Arial"/>
          <w:sz w:val="22"/>
          <w:szCs w:val="22"/>
          <w:lang w:val="es-ES" w:eastAsia="es-CL"/>
        </w:rPr>
      </w:pPr>
      <w:r w:rsidRPr="007B7523">
        <w:rPr>
          <w:rFonts w:ascii="Cambria" w:eastAsia="Arial" w:hAnsi="Cambria" w:cs="Arial"/>
          <w:sz w:val="22"/>
          <w:szCs w:val="22"/>
          <w:lang w:val="es-ES" w:eastAsia="es-CL"/>
        </w:rPr>
        <w:t>REPRESENTANDO</w:t>
      </w:r>
      <w:r w:rsidR="006E29B9">
        <w:rPr>
          <w:rFonts w:ascii="Cambria" w:eastAsia="Arial" w:hAnsi="Cambria" w:cs="Arial"/>
          <w:sz w:val="22"/>
          <w:szCs w:val="22"/>
          <w:lang w:val="es-ES" w:eastAsia="es-CL"/>
        </w:rPr>
        <w:t xml:space="preserve"> </w:t>
      </w:r>
      <w:r w:rsidRPr="007B7523">
        <w:rPr>
          <w:rFonts w:ascii="Cambria" w:eastAsia="Arial" w:hAnsi="Cambria" w:cs="Arial"/>
          <w:sz w:val="22"/>
          <w:szCs w:val="22"/>
          <w:lang w:val="es-ES" w:eastAsia="es-CL"/>
        </w:rPr>
        <w:t xml:space="preserve">A: </w:t>
      </w:r>
    </w:p>
    <w:p w14:paraId="4C568B2B" w14:textId="4D340F27" w:rsidR="007B7523" w:rsidRPr="007B7523" w:rsidRDefault="007B7523" w:rsidP="006E29B9">
      <w:pPr>
        <w:spacing w:after="160" w:line="259" w:lineRule="auto"/>
        <w:jc w:val="both"/>
        <w:rPr>
          <w:rFonts w:ascii="Cambria" w:eastAsia="Arial" w:hAnsi="Cambria" w:cs="Arial"/>
          <w:sz w:val="22"/>
          <w:szCs w:val="22"/>
          <w:lang w:val="es-ES" w:eastAsia="es-CL"/>
        </w:rPr>
      </w:pPr>
      <w:r w:rsidRPr="007B7523">
        <w:rPr>
          <w:rFonts w:ascii="Cambria" w:eastAsia="Arial" w:hAnsi="Cambria" w:cs="Arial"/>
          <w:sz w:val="22"/>
          <w:szCs w:val="22"/>
          <w:lang w:val="es-ES" w:eastAsia="es-CL"/>
        </w:rPr>
        <w:t>______________________________________________________________________________________________</w:t>
      </w:r>
      <w:r w:rsidR="006E29B9">
        <w:rPr>
          <w:rFonts w:ascii="Cambria" w:eastAsia="Arial" w:hAnsi="Cambria" w:cs="Arial"/>
          <w:sz w:val="22"/>
          <w:szCs w:val="22"/>
          <w:lang w:val="es-ES" w:eastAsia="es-CL"/>
        </w:rPr>
        <w:t>___________________________-</w:t>
      </w:r>
    </w:p>
    <w:p w14:paraId="2F25CD62" w14:textId="77777777" w:rsidR="007B7523" w:rsidRPr="007B7523" w:rsidRDefault="007B7523" w:rsidP="007B7523">
      <w:pPr>
        <w:jc w:val="both"/>
        <w:rPr>
          <w:rFonts w:ascii="Cambria" w:eastAsia="Arial" w:hAnsi="Cambria" w:cs="Arial"/>
          <w:sz w:val="22"/>
          <w:szCs w:val="22"/>
          <w:lang w:val="es-ES" w:eastAsia="es-CL"/>
        </w:rPr>
      </w:pPr>
    </w:p>
    <w:p w14:paraId="2FF897D0" w14:textId="3B2EA90F" w:rsidR="007B7523" w:rsidRPr="007B7523" w:rsidRDefault="007B7523" w:rsidP="004C2AEC">
      <w:pPr>
        <w:numPr>
          <w:ilvl w:val="0"/>
          <w:numId w:val="10"/>
        </w:numPr>
        <w:spacing w:after="160" w:line="259" w:lineRule="auto"/>
        <w:ind w:left="0" w:firstLine="0"/>
        <w:jc w:val="both"/>
        <w:rPr>
          <w:rFonts w:ascii="Cambria" w:eastAsia="Arial" w:hAnsi="Cambria" w:cs="Arial"/>
          <w:sz w:val="22"/>
          <w:szCs w:val="22"/>
          <w:lang w:val="es-ES" w:eastAsia="es-CL"/>
        </w:rPr>
      </w:pPr>
      <w:r w:rsidRPr="007B7523">
        <w:rPr>
          <w:rFonts w:ascii="Cambria" w:eastAsia="Arial" w:hAnsi="Cambria" w:cs="Arial"/>
          <w:sz w:val="22"/>
          <w:szCs w:val="22"/>
          <w:u w:val="single"/>
          <w:lang w:val="es-ES" w:eastAsia="es-CL"/>
        </w:rPr>
        <w:t>DECLARO BAJO JURAMENTO QUE:</w:t>
      </w:r>
    </w:p>
    <w:p w14:paraId="5DCF3D99" w14:textId="15D2ACFD" w:rsidR="007B7523" w:rsidRPr="007B7523" w:rsidRDefault="007B7523" w:rsidP="006E29B9">
      <w:pPr>
        <w:ind w:left="360" w:right="-676"/>
        <w:jc w:val="both"/>
        <w:rPr>
          <w:rFonts w:ascii="Cambria" w:eastAsia="Arial" w:hAnsi="Cambria" w:cs="Arial"/>
          <w:color w:val="000000"/>
          <w:sz w:val="22"/>
          <w:szCs w:val="22"/>
          <w:lang w:val="es-ES" w:eastAsia="es-CL"/>
        </w:rPr>
      </w:pPr>
      <w:bookmarkStart w:id="17" w:name="_Hlk492024361"/>
      <w:r w:rsidRPr="007B7523">
        <w:rPr>
          <w:rFonts w:ascii="Cambria" w:eastAsia="Arial" w:hAnsi="Cambria" w:cs="Arial"/>
          <w:sz w:val="22"/>
          <w:szCs w:val="22"/>
          <w:lang w:val="es-ES" w:eastAsia="es-CL"/>
        </w:rPr>
        <w:t>He estudiado las</w:t>
      </w:r>
      <w:r w:rsidRPr="007B7523">
        <w:rPr>
          <w:rFonts w:ascii="Cambria" w:eastAsia="Arial" w:hAnsi="Cambria" w:cs="Arial"/>
          <w:b/>
          <w:sz w:val="22"/>
          <w:szCs w:val="22"/>
          <w:lang w:val="es-ES" w:eastAsia="es-CL"/>
        </w:rPr>
        <w:t xml:space="preserve"> </w:t>
      </w:r>
      <w:r w:rsidRPr="007B7523">
        <w:rPr>
          <w:rFonts w:ascii="Cambria" w:eastAsia="Arial" w:hAnsi="Cambria" w:cs="Arial"/>
          <w:b/>
          <w:bCs/>
          <w:color w:val="000000"/>
          <w:sz w:val="22"/>
          <w:szCs w:val="22"/>
          <w:lang w:eastAsia="es-CL"/>
        </w:rPr>
        <w:t>“CONDICIONES DE ARRIENDO DE ESPACIOS PARA DESARROLLAR LA ACTIVIDAD DE FOOD TRUCK PARA LA VENTA DE GASTRONOMIA EN CAVANCHA DURANTE EL PERÍODO ESTIVAL AÑO</w:t>
      </w:r>
      <w:r w:rsidR="00FB2A9B">
        <w:rPr>
          <w:rFonts w:ascii="Cambria" w:eastAsia="Arial" w:hAnsi="Cambria" w:cs="Arial"/>
          <w:b/>
          <w:bCs/>
          <w:color w:val="000000"/>
          <w:sz w:val="22"/>
          <w:szCs w:val="22"/>
          <w:lang w:eastAsia="es-CL"/>
        </w:rPr>
        <w:t xml:space="preserve"> </w:t>
      </w:r>
      <w:r w:rsidRPr="007B7523">
        <w:rPr>
          <w:rFonts w:ascii="Cambria" w:eastAsia="Arial" w:hAnsi="Cambria" w:cs="Arial"/>
          <w:b/>
          <w:bCs/>
          <w:color w:val="000000"/>
          <w:sz w:val="22"/>
          <w:szCs w:val="22"/>
          <w:lang w:eastAsia="es-CL"/>
        </w:rPr>
        <w:t>2024”</w:t>
      </w:r>
      <w:r w:rsidRPr="007B7523">
        <w:rPr>
          <w:rFonts w:ascii="Cambria" w:eastAsia="Arial" w:hAnsi="Cambria" w:cs="Arial"/>
          <w:sz w:val="22"/>
          <w:szCs w:val="22"/>
          <w:lang w:val="es-ES" w:eastAsia="es-CL"/>
        </w:rPr>
        <w:t>, las cuales</w:t>
      </w:r>
      <w:r w:rsidRPr="007B7523">
        <w:rPr>
          <w:rFonts w:ascii="Cambria" w:eastAsia="Arial" w:hAnsi="Cambria" w:cs="Arial"/>
          <w:sz w:val="22"/>
          <w:szCs w:val="22"/>
          <w:lang w:val="es-ES_tradnl" w:eastAsia="es-CL"/>
        </w:rPr>
        <w:t>, declaro conocer y aceptar en todas sus partes.</w:t>
      </w:r>
    </w:p>
    <w:p w14:paraId="727AF3DD" w14:textId="77777777" w:rsidR="007B7523" w:rsidRPr="007B7523" w:rsidRDefault="007B7523" w:rsidP="004C2AEC">
      <w:pPr>
        <w:numPr>
          <w:ilvl w:val="0"/>
          <w:numId w:val="11"/>
        </w:numPr>
        <w:spacing w:after="160" w:line="259" w:lineRule="auto"/>
        <w:jc w:val="both"/>
        <w:rPr>
          <w:rFonts w:ascii="Cambria" w:eastAsia="Arial" w:hAnsi="Cambria" w:cs="Arial"/>
          <w:sz w:val="22"/>
          <w:szCs w:val="22"/>
          <w:lang w:val="es-ES_tradnl" w:eastAsia="es-CL"/>
        </w:rPr>
      </w:pPr>
      <w:r w:rsidRPr="007B7523">
        <w:rPr>
          <w:rFonts w:ascii="Cambria" w:eastAsia="Arial" w:hAnsi="Cambria" w:cs="Arial"/>
          <w:sz w:val="22"/>
          <w:szCs w:val="22"/>
          <w:lang w:val="es-ES_tradnl" w:eastAsia="es-CL"/>
        </w:rPr>
        <w:t>Son auténticos todos los antecedentes acompañados, a la presente postulación de arriendo</w:t>
      </w:r>
    </w:p>
    <w:p w14:paraId="71EA6AF4" w14:textId="77777777" w:rsidR="007B7523" w:rsidRPr="007B7523" w:rsidRDefault="007B7523" w:rsidP="004C2AEC">
      <w:pPr>
        <w:numPr>
          <w:ilvl w:val="0"/>
          <w:numId w:val="11"/>
        </w:numPr>
        <w:spacing w:after="160" w:line="259" w:lineRule="auto"/>
        <w:jc w:val="both"/>
        <w:rPr>
          <w:rFonts w:ascii="Cambria" w:eastAsia="Arial" w:hAnsi="Cambria" w:cs="Arial"/>
          <w:sz w:val="22"/>
          <w:szCs w:val="22"/>
          <w:lang w:val="es-ES_tradnl" w:eastAsia="es-CL"/>
        </w:rPr>
      </w:pPr>
      <w:r w:rsidRPr="007B7523">
        <w:rPr>
          <w:rFonts w:ascii="Cambria" w:eastAsia="Arial" w:hAnsi="Cambria" w:cs="Arial"/>
          <w:sz w:val="22"/>
          <w:szCs w:val="22"/>
          <w:lang w:val="es-ES_tradnl" w:eastAsia="es-CL"/>
        </w:rPr>
        <w:t>Declaro que puedo dar cabal cumplimiento a los requerimientos asociados a las presentes condiciones.</w:t>
      </w:r>
    </w:p>
    <w:p w14:paraId="491614A4" w14:textId="4E432752" w:rsidR="007B7523" w:rsidRPr="007B7523" w:rsidRDefault="007B7523" w:rsidP="004C2AEC">
      <w:pPr>
        <w:numPr>
          <w:ilvl w:val="0"/>
          <w:numId w:val="11"/>
        </w:numPr>
        <w:spacing w:after="160" w:line="259" w:lineRule="auto"/>
        <w:jc w:val="both"/>
        <w:rPr>
          <w:rFonts w:ascii="Cambria" w:eastAsia="Arial" w:hAnsi="Cambria" w:cs="Arial"/>
          <w:b/>
          <w:bCs/>
          <w:color w:val="000000"/>
          <w:sz w:val="22"/>
          <w:szCs w:val="22"/>
          <w:lang w:eastAsia="es-CL"/>
        </w:rPr>
      </w:pPr>
      <w:r w:rsidRPr="007B7523">
        <w:rPr>
          <w:rFonts w:ascii="Cambria" w:eastAsia="Arial" w:hAnsi="Cambria" w:cs="Arial"/>
          <w:sz w:val="22"/>
          <w:szCs w:val="22"/>
          <w:lang w:val="es-ES_tradnl" w:eastAsia="es-CL"/>
        </w:rPr>
        <w:t xml:space="preserve">Por lo anterior, me comprometo a dar cabal e íntegro cumplimiento a todas las obligaciones derivadas del contrato relacionado con las </w:t>
      </w:r>
      <w:r w:rsidRPr="007B7523">
        <w:rPr>
          <w:rFonts w:ascii="Cambria" w:eastAsia="Arial" w:hAnsi="Cambria" w:cs="Arial"/>
          <w:b/>
          <w:bCs/>
          <w:color w:val="000000"/>
          <w:sz w:val="22"/>
          <w:szCs w:val="22"/>
          <w:lang w:eastAsia="es-CL"/>
        </w:rPr>
        <w:t>“CONDICIONES DE ARRIENDO DE ESPACIOS PARA DESARROLLAR LA ACTIVIDAD DE FOOD TRUCK PARA LA VENTA DE GASTRONOMIA EN CAVANCHA DURANTE EL PERÍODO ESTIVAL AÑO 2024”</w:t>
      </w:r>
    </w:p>
    <w:bookmarkEnd w:id="17"/>
    <w:p w14:paraId="5654D9D7" w14:textId="77777777" w:rsidR="007B7523" w:rsidRPr="007B7523" w:rsidRDefault="007B7523" w:rsidP="006E29B9">
      <w:pPr>
        <w:ind w:firstLine="360"/>
        <w:rPr>
          <w:rFonts w:ascii="Cambria" w:eastAsia="Arial" w:hAnsi="Cambria" w:cs="Arial"/>
          <w:sz w:val="22"/>
          <w:szCs w:val="22"/>
          <w:lang w:val="es-ES_tradnl" w:eastAsia="es-CL"/>
        </w:rPr>
      </w:pPr>
      <w:r w:rsidRPr="007B7523">
        <w:rPr>
          <w:rFonts w:ascii="Cambria" w:eastAsia="Arial" w:hAnsi="Cambria" w:cs="Arial"/>
          <w:sz w:val="22"/>
          <w:szCs w:val="22"/>
          <w:lang w:val="es-ES_tradnl" w:eastAsia="es-CL"/>
        </w:rPr>
        <w:t>Sin otro particular, saluda atentamente Ud.</w:t>
      </w:r>
    </w:p>
    <w:p w14:paraId="1035F7E2" w14:textId="77777777" w:rsidR="007B7523" w:rsidRPr="007B7523" w:rsidRDefault="007B7523" w:rsidP="007B7523">
      <w:pPr>
        <w:jc w:val="both"/>
        <w:rPr>
          <w:rFonts w:ascii="Cambria" w:eastAsia="Arial" w:hAnsi="Cambria" w:cs="Arial"/>
          <w:sz w:val="22"/>
          <w:szCs w:val="22"/>
          <w:lang w:val="es-ES" w:eastAsia="es-CL"/>
        </w:rPr>
      </w:pPr>
    </w:p>
    <w:p w14:paraId="0173465D" w14:textId="77777777" w:rsidR="007B7523" w:rsidRPr="007B7523" w:rsidRDefault="007B7523" w:rsidP="007B7523">
      <w:pPr>
        <w:jc w:val="both"/>
        <w:rPr>
          <w:rFonts w:ascii="Cambria" w:eastAsia="Arial" w:hAnsi="Cambria" w:cs="Arial"/>
          <w:sz w:val="22"/>
          <w:szCs w:val="22"/>
          <w:lang w:val="es-ES" w:eastAsia="es-CL"/>
        </w:rPr>
      </w:pPr>
    </w:p>
    <w:p w14:paraId="199CF02C" w14:textId="77777777" w:rsidR="007B7523" w:rsidRDefault="007B7523" w:rsidP="007B7523">
      <w:pPr>
        <w:jc w:val="both"/>
        <w:rPr>
          <w:rFonts w:ascii="Cambria" w:eastAsia="Arial" w:hAnsi="Cambria" w:cs="Arial"/>
          <w:sz w:val="22"/>
          <w:szCs w:val="22"/>
          <w:lang w:val="es-ES" w:eastAsia="es-CL"/>
        </w:rPr>
      </w:pPr>
    </w:p>
    <w:p w14:paraId="0858AA3A" w14:textId="77777777" w:rsidR="006E29B9" w:rsidRPr="007B7523" w:rsidRDefault="006E29B9" w:rsidP="007B7523">
      <w:pPr>
        <w:jc w:val="both"/>
        <w:rPr>
          <w:rFonts w:ascii="Cambria" w:eastAsia="Arial" w:hAnsi="Cambria" w:cs="Arial"/>
          <w:sz w:val="22"/>
          <w:szCs w:val="22"/>
          <w:lang w:val="es-ES" w:eastAsia="es-CL"/>
        </w:rPr>
      </w:pPr>
    </w:p>
    <w:p w14:paraId="34B69AA2" w14:textId="77777777" w:rsidR="007B7523" w:rsidRPr="007B7523" w:rsidRDefault="007B7523" w:rsidP="007B7523">
      <w:pPr>
        <w:jc w:val="center"/>
        <w:rPr>
          <w:rFonts w:ascii="Cambria" w:eastAsia="Arial" w:hAnsi="Cambria" w:cs="Arial"/>
          <w:b/>
          <w:sz w:val="22"/>
          <w:szCs w:val="22"/>
          <w:lang w:val="pt-PT" w:eastAsia="es-CL"/>
        </w:rPr>
      </w:pPr>
      <w:r w:rsidRPr="007B7523">
        <w:rPr>
          <w:rFonts w:ascii="Cambria" w:eastAsia="Arial" w:hAnsi="Cambria" w:cs="Arial"/>
          <w:b/>
          <w:sz w:val="22"/>
          <w:szCs w:val="22"/>
          <w:lang w:val="pt-PT" w:eastAsia="es-CL"/>
        </w:rPr>
        <w:t>.......................................................................</w:t>
      </w:r>
    </w:p>
    <w:p w14:paraId="5C56F9BD" w14:textId="77777777" w:rsidR="007B7523" w:rsidRPr="007B7523" w:rsidRDefault="007B7523" w:rsidP="007B7523">
      <w:pPr>
        <w:jc w:val="center"/>
        <w:rPr>
          <w:rFonts w:ascii="Cambria" w:eastAsia="Arial" w:hAnsi="Cambria" w:cs="Arial"/>
          <w:b/>
          <w:sz w:val="22"/>
          <w:szCs w:val="22"/>
          <w:lang w:val="pt-PT" w:eastAsia="es-CL"/>
        </w:rPr>
      </w:pPr>
      <w:r w:rsidRPr="007B7523">
        <w:rPr>
          <w:rFonts w:ascii="Cambria" w:eastAsia="Arial" w:hAnsi="Cambria" w:cs="Arial"/>
          <w:b/>
          <w:sz w:val="22"/>
          <w:szCs w:val="22"/>
          <w:lang w:val="pt-PT" w:eastAsia="es-CL"/>
        </w:rPr>
        <w:t>FIRMA</w:t>
      </w:r>
    </w:p>
    <w:p w14:paraId="0FB7AD0B" w14:textId="77777777" w:rsidR="007B7523" w:rsidRPr="007B7523" w:rsidRDefault="007B7523" w:rsidP="007B7523">
      <w:pPr>
        <w:jc w:val="both"/>
        <w:rPr>
          <w:rFonts w:ascii="Cambria" w:eastAsia="Arial" w:hAnsi="Cambria" w:cs="Arial"/>
          <w:b/>
          <w:sz w:val="22"/>
          <w:szCs w:val="22"/>
          <w:lang w:val="pt-PT" w:eastAsia="es-CL"/>
        </w:rPr>
      </w:pPr>
    </w:p>
    <w:p w14:paraId="14762942" w14:textId="77777777" w:rsidR="007B7523" w:rsidRPr="007B7523" w:rsidRDefault="007B7523" w:rsidP="007B7523">
      <w:pPr>
        <w:jc w:val="both"/>
        <w:rPr>
          <w:rFonts w:ascii="Cambria" w:eastAsia="Arial" w:hAnsi="Cambria" w:cs="Arial"/>
          <w:b/>
          <w:sz w:val="22"/>
          <w:szCs w:val="22"/>
          <w:lang w:val="pt-PT" w:eastAsia="es-CL"/>
        </w:rPr>
      </w:pPr>
    </w:p>
    <w:p w14:paraId="14198D8A" w14:textId="77777777" w:rsidR="007B7523" w:rsidRPr="007B7523" w:rsidRDefault="007B7523" w:rsidP="007B7523">
      <w:pPr>
        <w:jc w:val="both"/>
        <w:rPr>
          <w:rFonts w:ascii="Cambria" w:eastAsia="Arial" w:hAnsi="Cambria" w:cs="Arial"/>
          <w:b/>
          <w:sz w:val="22"/>
          <w:szCs w:val="22"/>
          <w:lang w:val="pt-PT" w:eastAsia="es-CL"/>
        </w:rPr>
      </w:pPr>
    </w:p>
    <w:p w14:paraId="3357A254" w14:textId="77777777" w:rsidR="007B7523" w:rsidRPr="007B7523" w:rsidRDefault="007B7523" w:rsidP="007B7523">
      <w:pPr>
        <w:jc w:val="both"/>
        <w:rPr>
          <w:rFonts w:ascii="Cambria" w:eastAsia="Arial" w:hAnsi="Cambria" w:cs="Arial"/>
          <w:b/>
          <w:sz w:val="22"/>
          <w:szCs w:val="22"/>
          <w:lang w:val="pt-PT" w:eastAsia="es-CL"/>
        </w:rPr>
      </w:pPr>
    </w:p>
    <w:p w14:paraId="43FB3706" w14:textId="77777777" w:rsidR="007B7523" w:rsidRPr="007B7523" w:rsidRDefault="007B7523" w:rsidP="007B7523">
      <w:pPr>
        <w:jc w:val="both"/>
        <w:rPr>
          <w:rFonts w:ascii="Cambria" w:eastAsia="Arial" w:hAnsi="Cambria" w:cs="Arial"/>
          <w:sz w:val="22"/>
          <w:szCs w:val="22"/>
          <w:lang w:val="pt-PT" w:eastAsia="es-CL"/>
        </w:rPr>
      </w:pPr>
      <w:r w:rsidRPr="007B7523">
        <w:rPr>
          <w:rFonts w:ascii="Cambria" w:eastAsia="Arial" w:hAnsi="Cambria" w:cs="Arial"/>
          <w:b/>
          <w:sz w:val="22"/>
          <w:szCs w:val="22"/>
          <w:lang w:val="pt-PT" w:eastAsia="es-CL"/>
        </w:rPr>
        <w:t>IQUIQUE,</w:t>
      </w:r>
    </w:p>
    <w:p w14:paraId="177AB819" w14:textId="77777777" w:rsidR="007B7523" w:rsidRPr="007B7523" w:rsidRDefault="007B7523" w:rsidP="007B7523">
      <w:pPr>
        <w:jc w:val="both"/>
        <w:rPr>
          <w:rFonts w:ascii="Cambria" w:eastAsia="Arial" w:hAnsi="Cambria" w:cs="Arial"/>
          <w:b/>
          <w:sz w:val="22"/>
          <w:szCs w:val="22"/>
          <w:lang w:val="pt-PT" w:eastAsia="es-CL"/>
        </w:rPr>
      </w:pPr>
    </w:p>
    <w:p w14:paraId="299C9875" w14:textId="77777777" w:rsidR="007B7523" w:rsidRPr="007B7523" w:rsidRDefault="007B7523" w:rsidP="007B7523">
      <w:pPr>
        <w:jc w:val="center"/>
        <w:rPr>
          <w:rFonts w:ascii="Cambria" w:eastAsia="Arial" w:hAnsi="Cambria" w:cs="Arial"/>
          <w:b/>
          <w:sz w:val="22"/>
          <w:szCs w:val="22"/>
          <w:lang w:val="pt-PT" w:eastAsia="es-CL"/>
        </w:rPr>
      </w:pPr>
      <w:r w:rsidRPr="007B7523">
        <w:rPr>
          <w:rFonts w:ascii="Cambria" w:eastAsia="Arial" w:hAnsi="Cambria" w:cs="Arial"/>
          <w:b/>
          <w:sz w:val="22"/>
          <w:szCs w:val="22"/>
          <w:u w:val="single"/>
          <w:lang w:val="pt-PT" w:eastAsia="es-CL"/>
        </w:rPr>
        <w:t>ANEXO C</w:t>
      </w:r>
      <w:r w:rsidRPr="007B7523">
        <w:rPr>
          <w:rFonts w:ascii="Cambria" w:eastAsia="Arial" w:hAnsi="Cambria" w:cs="Arial"/>
          <w:b/>
          <w:sz w:val="22"/>
          <w:szCs w:val="22"/>
          <w:u w:val="single"/>
          <w:lang w:val="pt-BR" w:eastAsia="es-CL"/>
        </w:rPr>
        <w:t xml:space="preserve">: </w:t>
      </w:r>
      <w:r w:rsidRPr="007B7523">
        <w:rPr>
          <w:rFonts w:ascii="Cambria" w:eastAsia="Arial" w:hAnsi="Cambria" w:cs="Arial"/>
          <w:b/>
          <w:sz w:val="22"/>
          <w:szCs w:val="22"/>
          <w:u w:val="single"/>
          <w:lang w:val="pt-PT" w:eastAsia="es-CL"/>
        </w:rPr>
        <w:t>CARTA OFERTA</w:t>
      </w:r>
    </w:p>
    <w:p w14:paraId="77917793" w14:textId="77777777" w:rsidR="007B7523" w:rsidRPr="007B7523" w:rsidRDefault="007B7523" w:rsidP="007B7523">
      <w:pPr>
        <w:jc w:val="both"/>
        <w:rPr>
          <w:rFonts w:ascii="Cambria" w:eastAsia="Arial" w:hAnsi="Cambria" w:cs="Arial"/>
          <w:b/>
          <w:sz w:val="22"/>
          <w:szCs w:val="22"/>
          <w:lang w:val="pt-PT" w:eastAsia="es-CL"/>
        </w:rPr>
      </w:pPr>
    </w:p>
    <w:p w14:paraId="22A52FA6" w14:textId="77777777" w:rsidR="007B7523" w:rsidRPr="007B7523" w:rsidRDefault="007B7523" w:rsidP="007B7523">
      <w:pPr>
        <w:jc w:val="both"/>
        <w:rPr>
          <w:rFonts w:ascii="Cambria" w:eastAsia="Arial" w:hAnsi="Cambria" w:cs="Arial"/>
          <w:sz w:val="22"/>
          <w:szCs w:val="22"/>
          <w:lang w:val="pt-PT" w:eastAsia="es-CL"/>
        </w:rPr>
      </w:pPr>
    </w:p>
    <w:p w14:paraId="3621C6DA" w14:textId="77777777" w:rsidR="007B7523" w:rsidRPr="007B7523" w:rsidRDefault="007B7523" w:rsidP="007B7523">
      <w:pPr>
        <w:jc w:val="both"/>
        <w:rPr>
          <w:rFonts w:ascii="Cambria" w:eastAsia="Arial" w:hAnsi="Cambria" w:cs="Arial"/>
          <w:b/>
          <w:sz w:val="22"/>
          <w:szCs w:val="22"/>
          <w:lang w:val="pt-PT" w:eastAsia="es-CL"/>
        </w:rPr>
      </w:pPr>
      <w:bookmarkStart w:id="18" w:name="_Hlk499057791"/>
      <w:r w:rsidRPr="007B7523">
        <w:rPr>
          <w:rFonts w:ascii="Cambria" w:eastAsia="Arial" w:hAnsi="Cambria" w:cs="Arial"/>
          <w:b/>
          <w:sz w:val="22"/>
          <w:szCs w:val="22"/>
          <w:lang w:val="pt-PT" w:eastAsia="es-CL"/>
        </w:rPr>
        <w:t xml:space="preserve">SR. ALCALDE </w:t>
      </w:r>
    </w:p>
    <w:p w14:paraId="48D660FA" w14:textId="77777777" w:rsidR="007B7523" w:rsidRPr="007B7523" w:rsidRDefault="007B7523" w:rsidP="007B7523">
      <w:pPr>
        <w:jc w:val="both"/>
        <w:rPr>
          <w:rFonts w:ascii="Cambria" w:eastAsia="Arial" w:hAnsi="Cambria" w:cs="Arial"/>
          <w:b/>
          <w:sz w:val="22"/>
          <w:szCs w:val="22"/>
          <w:lang w:val="es-ES" w:eastAsia="es-CL"/>
        </w:rPr>
      </w:pPr>
      <w:r w:rsidRPr="007B7523">
        <w:rPr>
          <w:rFonts w:ascii="Cambria" w:eastAsia="Arial" w:hAnsi="Cambria" w:cs="Arial"/>
          <w:b/>
          <w:sz w:val="22"/>
          <w:szCs w:val="22"/>
          <w:lang w:val="es-ES" w:eastAsia="es-CL"/>
        </w:rPr>
        <w:t>I. MUNICIPALIDAD DE IQUIQUE</w:t>
      </w:r>
    </w:p>
    <w:p w14:paraId="6353311B" w14:textId="77777777" w:rsidR="007B7523" w:rsidRPr="007B7523" w:rsidRDefault="007B7523" w:rsidP="007B7523">
      <w:pPr>
        <w:jc w:val="both"/>
        <w:rPr>
          <w:rFonts w:ascii="Cambria" w:eastAsia="Arial" w:hAnsi="Cambria" w:cs="Arial"/>
          <w:b/>
          <w:sz w:val="22"/>
          <w:szCs w:val="22"/>
          <w:lang w:val="es-ES" w:eastAsia="es-CL"/>
        </w:rPr>
      </w:pPr>
      <w:r w:rsidRPr="007B7523">
        <w:rPr>
          <w:rFonts w:ascii="Cambria" w:eastAsia="Arial" w:hAnsi="Cambria" w:cs="Arial"/>
          <w:b/>
          <w:sz w:val="22"/>
          <w:szCs w:val="22"/>
          <w:lang w:val="es-ES" w:eastAsia="es-CL"/>
        </w:rPr>
        <w:t>PRESENTE.</w:t>
      </w:r>
    </w:p>
    <w:p w14:paraId="098FD44B" w14:textId="77777777" w:rsidR="007B7523" w:rsidRPr="007B7523" w:rsidRDefault="007B7523" w:rsidP="007B7523">
      <w:pPr>
        <w:jc w:val="both"/>
        <w:rPr>
          <w:rFonts w:ascii="Cambria" w:eastAsia="Arial" w:hAnsi="Cambria" w:cs="Arial"/>
          <w:sz w:val="22"/>
          <w:szCs w:val="22"/>
          <w:lang w:val="es-ES" w:eastAsia="es-CL"/>
        </w:rPr>
      </w:pPr>
    </w:p>
    <w:p w14:paraId="6DD001E8" w14:textId="77777777" w:rsidR="007B7523" w:rsidRPr="007B7523" w:rsidRDefault="007B7523" w:rsidP="007B7523">
      <w:pPr>
        <w:jc w:val="both"/>
        <w:rPr>
          <w:rFonts w:ascii="Cambria" w:eastAsia="Arial" w:hAnsi="Cambria" w:cs="Arial"/>
          <w:sz w:val="22"/>
          <w:szCs w:val="22"/>
          <w:lang w:val="es-ES" w:eastAsia="es-CL"/>
        </w:rPr>
      </w:pPr>
      <w:r w:rsidRPr="007B7523">
        <w:rPr>
          <w:rFonts w:ascii="Cambria" w:eastAsia="Arial" w:hAnsi="Cambria" w:cs="Arial"/>
          <w:sz w:val="22"/>
          <w:szCs w:val="22"/>
          <w:lang w:val="es-ES" w:eastAsia="es-CL"/>
        </w:rPr>
        <w:t>Quien Suscribe; ...........................................................................................................................................................................................</w:t>
      </w:r>
    </w:p>
    <w:p w14:paraId="5FE6181E" w14:textId="01486496" w:rsidR="007B7523" w:rsidRPr="007B7523" w:rsidRDefault="007B7523" w:rsidP="007B7523">
      <w:pPr>
        <w:ind w:right="-676"/>
        <w:jc w:val="both"/>
        <w:rPr>
          <w:rFonts w:ascii="Cambria" w:eastAsia="Arial" w:hAnsi="Cambria" w:cs="Arial"/>
          <w:b/>
          <w:bCs/>
          <w:color w:val="000000"/>
          <w:sz w:val="22"/>
          <w:szCs w:val="22"/>
          <w:lang w:eastAsia="es-CL"/>
        </w:rPr>
      </w:pPr>
      <w:r w:rsidRPr="007B7523">
        <w:rPr>
          <w:rFonts w:ascii="Cambria" w:eastAsia="Arial" w:hAnsi="Cambria" w:cs="Arial"/>
          <w:bCs/>
          <w:sz w:val="22"/>
          <w:szCs w:val="22"/>
          <w:lang w:val="es-ES_tradnl" w:eastAsia="es-CL"/>
        </w:rPr>
        <w:t>Rut: ........................................,</w:t>
      </w:r>
      <w:r w:rsidRPr="007B7523">
        <w:rPr>
          <w:rFonts w:ascii="Cambria" w:eastAsia="Arial" w:hAnsi="Cambria" w:cs="Arial"/>
          <w:b/>
          <w:sz w:val="22"/>
          <w:szCs w:val="22"/>
          <w:lang w:val="es-ES_tradnl" w:eastAsia="es-CL"/>
        </w:rPr>
        <w:t xml:space="preserve"> </w:t>
      </w:r>
      <w:r w:rsidRPr="007B7523">
        <w:rPr>
          <w:rFonts w:ascii="Cambria" w:eastAsia="Arial" w:hAnsi="Cambria" w:cs="Arial"/>
          <w:sz w:val="22"/>
          <w:szCs w:val="22"/>
          <w:lang w:val="es-ES_tradnl" w:eastAsia="es-CL"/>
        </w:rPr>
        <w:t>participante en el proceso de selección para</w:t>
      </w:r>
      <w:r w:rsidRPr="007B7523">
        <w:rPr>
          <w:rFonts w:ascii="Cambria" w:eastAsia="Arial" w:hAnsi="Cambria" w:cs="Arial"/>
          <w:b/>
          <w:sz w:val="22"/>
          <w:szCs w:val="22"/>
          <w:lang w:val="es-ES_tradnl" w:eastAsia="es-CL"/>
        </w:rPr>
        <w:t xml:space="preserve"> </w:t>
      </w:r>
      <w:r w:rsidRPr="007B7523">
        <w:rPr>
          <w:rFonts w:ascii="Cambria" w:eastAsia="Arial" w:hAnsi="Cambria" w:cs="Arial"/>
          <w:b/>
          <w:bCs/>
          <w:color w:val="000000"/>
          <w:sz w:val="22"/>
          <w:szCs w:val="22"/>
          <w:lang w:eastAsia="es-CL"/>
        </w:rPr>
        <w:t>“CONDICIONES DE ARRIENDO DE ESPACIOS PARA DESARROLLAR LA ACTIVIDAD DE FOOD TRUCK PARA LA VENTA DE GASTRONOMIA EN CAVANCHA DURANTE EL PERÍODO ESTIVAL AÑO 2024”</w:t>
      </w:r>
    </w:p>
    <w:p w14:paraId="19381409" w14:textId="77777777" w:rsidR="007B7523" w:rsidRPr="007B7523" w:rsidRDefault="007B7523" w:rsidP="007B7523">
      <w:pPr>
        <w:ind w:right="-676"/>
        <w:jc w:val="both"/>
        <w:rPr>
          <w:rFonts w:ascii="Cambria" w:eastAsia="Arial" w:hAnsi="Cambria" w:cs="Arial"/>
          <w:color w:val="000000"/>
          <w:sz w:val="22"/>
          <w:szCs w:val="22"/>
          <w:lang w:val="es-ES" w:eastAsia="es-CL"/>
        </w:rPr>
      </w:pPr>
      <w:r w:rsidRPr="007B7523">
        <w:rPr>
          <w:rFonts w:ascii="Cambria" w:eastAsia="Arial" w:hAnsi="Cambria" w:cs="Arial"/>
          <w:color w:val="000000"/>
          <w:sz w:val="22"/>
          <w:szCs w:val="22"/>
          <w:lang w:val="es-ES" w:eastAsia="es-CL"/>
        </w:rPr>
        <w:t>, acompaño la(s) siguiente(s) oferta(s)</w:t>
      </w:r>
    </w:p>
    <w:bookmarkEnd w:id="18"/>
    <w:p w14:paraId="17656EA5" w14:textId="77777777" w:rsidR="007B7523" w:rsidRPr="007B7523" w:rsidRDefault="007B7523" w:rsidP="007B7523">
      <w:pPr>
        <w:jc w:val="both"/>
        <w:rPr>
          <w:rFonts w:ascii="Cambria" w:eastAsia="Arial" w:hAnsi="Cambria" w:cs="Arial"/>
          <w:sz w:val="22"/>
          <w:szCs w:val="22"/>
          <w:lang w:val="es-ES" w:eastAsia="es-CL"/>
        </w:rPr>
      </w:pPr>
    </w:p>
    <w:p w14:paraId="29526D76" w14:textId="77777777" w:rsidR="007B7523" w:rsidRPr="007B7523" w:rsidRDefault="007B7523" w:rsidP="004C2AEC">
      <w:pPr>
        <w:numPr>
          <w:ilvl w:val="0"/>
          <w:numId w:val="12"/>
        </w:numPr>
        <w:spacing w:after="160" w:line="259" w:lineRule="auto"/>
        <w:contextualSpacing/>
        <w:jc w:val="both"/>
        <w:rPr>
          <w:rFonts w:ascii="Cambria" w:eastAsia="Arial" w:hAnsi="Cambria" w:cs="Arial"/>
          <w:b/>
          <w:bCs/>
          <w:sz w:val="22"/>
          <w:szCs w:val="22"/>
          <w:lang w:val="es-ES" w:eastAsia="es-CL"/>
        </w:rPr>
      </w:pPr>
      <w:bookmarkStart w:id="19" w:name="_Hlk17801700"/>
      <w:r w:rsidRPr="007B7523">
        <w:rPr>
          <w:rFonts w:ascii="Cambria" w:eastAsia="Arial" w:hAnsi="Cambria" w:cs="Arial"/>
          <w:b/>
          <w:bCs/>
          <w:sz w:val="22"/>
          <w:szCs w:val="22"/>
          <w:lang w:val="es-ES" w:eastAsia="es-CL"/>
        </w:rPr>
        <w:t xml:space="preserve">Oferta </w:t>
      </w:r>
      <w:bookmarkStart w:id="20" w:name="_Hlk497065576"/>
      <w:r w:rsidRPr="007B7523">
        <w:rPr>
          <w:rFonts w:ascii="Cambria" w:eastAsia="Arial" w:hAnsi="Cambria" w:cs="Arial"/>
          <w:b/>
          <w:bCs/>
          <w:sz w:val="22"/>
          <w:szCs w:val="22"/>
          <w:lang w:val="es-ES" w:eastAsia="es-CL"/>
        </w:rPr>
        <w:t>espacio N°</w:t>
      </w:r>
      <w:bookmarkEnd w:id="20"/>
      <w:r w:rsidRPr="007B7523">
        <w:rPr>
          <w:rFonts w:ascii="Cambria" w:eastAsia="Arial" w:hAnsi="Cambria" w:cs="Arial"/>
          <w:b/>
          <w:bCs/>
          <w:sz w:val="22"/>
          <w:szCs w:val="22"/>
          <w:lang w:val="es-ES" w:eastAsia="es-CL"/>
        </w:rPr>
        <w:t xml:space="preserve">1:  </w:t>
      </w:r>
      <w:bookmarkEnd w:id="19"/>
      <w:r w:rsidRPr="007B7523">
        <w:rPr>
          <w:rFonts w:ascii="Cambria" w:eastAsia="Arial" w:hAnsi="Cambria" w:cs="Arial"/>
          <w:b/>
          <w:bCs/>
          <w:sz w:val="22"/>
          <w:szCs w:val="22"/>
          <w:lang w:val="es-ES" w:eastAsia="es-CL"/>
        </w:rPr>
        <w:t xml:space="preserve">El Valor de: $………………………. (Recordar que el mínimo a ofertar es de </w:t>
      </w:r>
      <w:bookmarkStart w:id="21" w:name="_Hlk112930943"/>
      <w:r w:rsidRPr="007B7523">
        <w:rPr>
          <w:rFonts w:ascii="Cambria" w:eastAsia="Arial" w:hAnsi="Cambria" w:cs="Arial"/>
          <w:b/>
          <w:bCs/>
          <w:sz w:val="22"/>
          <w:szCs w:val="22"/>
          <w:lang w:val="es-ES" w:eastAsia="es-CL"/>
        </w:rPr>
        <w:t>$500.000</w:t>
      </w:r>
      <w:bookmarkEnd w:id="21"/>
      <w:r w:rsidRPr="007B7523">
        <w:rPr>
          <w:rFonts w:ascii="Cambria" w:eastAsia="Arial" w:hAnsi="Cambria" w:cs="Arial"/>
          <w:b/>
          <w:bCs/>
          <w:sz w:val="22"/>
          <w:szCs w:val="22"/>
          <w:lang w:val="es-ES" w:eastAsia="es-CL"/>
        </w:rPr>
        <w:t>.-)</w:t>
      </w:r>
    </w:p>
    <w:p w14:paraId="5A3E0036" w14:textId="77777777" w:rsidR="007B7523" w:rsidRPr="007B7523" w:rsidRDefault="007B7523" w:rsidP="007B7523">
      <w:pPr>
        <w:jc w:val="both"/>
        <w:rPr>
          <w:rFonts w:ascii="Cambria" w:eastAsia="Arial" w:hAnsi="Cambria" w:cs="Arial"/>
          <w:b/>
          <w:bCs/>
          <w:sz w:val="22"/>
          <w:szCs w:val="22"/>
          <w:lang w:val="es-ES" w:eastAsia="es-CL"/>
        </w:rPr>
      </w:pPr>
      <w:r w:rsidRPr="007B7523">
        <w:rPr>
          <w:rFonts w:ascii="Cambria" w:eastAsia="Arial" w:hAnsi="Cambria" w:cs="Arial"/>
          <w:b/>
          <w:bCs/>
          <w:sz w:val="22"/>
          <w:szCs w:val="22"/>
          <w:lang w:val="es-ES" w:eastAsia="es-CL"/>
        </w:rPr>
        <w:t xml:space="preserve"> </w:t>
      </w:r>
    </w:p>
    <w:p w14:paraId="179B083D" w14:textId="77777777" w:rsidR="007B7523" w:rsidRPr="007B7523" w:rsidRDefault="007B7523" w:rsidP="004C2AEC">
      <w:pPr>
        <w:numPr>
          <w:ilvl w:val="0"/>
          <w:numId w:val="12"/>
        </w:numPr>
        <w:spacing w:after="160" w:line="259" w:lineRule="auto"/>
        <w:contextualSpacing/>
        <w:jc w:val="both"/>
        <w:rPr>
          <w:rFonts w:ascii="Cambria" w:eastAsia="Arial" w:hAnsi="Cambria" w:cs="Arial"/>
          <w:b/>
          <w:bCs/>
          <w:sz w:val="22"/>
          <w:szCs w:val="22"/>
          <w:lang w:val="es-ES" w:eastAsia="es-CL"/>
        </w:rPr>
      </w:pPr>
      <w:r w:rsidRPr="007B7523">
        <w:rPr>
          <w:rFonts w:ascii="Cambria" w:eastAsia="Arial" w:hAnsi="Cambria" w:cs="Arial"/>
          <w:b/>
          <w:bCs/>
          <w:sz w:val="22"/>
          <w:szCs w:val="22"/>
          <w:lang w:val="es-ES" w:eastAsia="es-CL"/>
        </w:rPr>
        <w:t xml:space="preserve">Oferta espacio N°2: </w:t>
      </w:r>
      <w:r w:rsidRPr="007B7523">
        <w:rPr>
          <w:rFonts w:ascii="Cambria" w:eastAsia="Arial" w:hAnsi="Cambria" w:cs="Arial"/>
          <w:b/>
          <w:sz w:val="22"/>
          <w:szCs w:val="22"/>
          <w:lang w:val="es-ES" w:eastAsia="es-CL"/>
        </w:rPr>
        <w:t xml:space="preserve">El Valor de: $………………………. (Recordar que el mínimo a ofertar es de </w:t>
      </w:r>
      <w:r w:rsidRPr="007B7523">
        <w:rPr>
          <w:rFonts w:ascii="Cambria" w:eastAsia="Arial" w:hAnsi="Cambria" w:cs="Arial"/>
          <w:b/>
          <w:bCs/>
          <w:sz w:val="22"/>
          <w:szCs w:val="22"/>
          <w:lang w:val="es-ES" w:eastAsia="es-CL"/>
        </w:rPr>
        <w:t>$500.000</w:t>
      </w:r>
      <w:r w:rsidRPr="007B7523">
        <w:rPr>
          <w:rFonts w:ascii="Cambria" w:eastAsia="Arial" w:hAnsi="Cambria" w:cs="Arial"/>
          <w:b/>
          <w:sz w:val="22"/>
          <w:szCs w:val="22"/>
          <w:lang w:val="es-ES" w:eastAsia="es-CL"/>
        </w:rPr>
        <w:t>.-)</w:t>
      </w:r>
    </w:p>
    <w:p w14:paraId="3197BFDD" w14:textId="77777777" w:rsidR="007B7523" w:rsidRPr="007B7523" w:rsidRDefault="007B7523" w:rsidP="007B7523">
      <w:pPr>
        <w:jc w:val="both"/>
        <w:rPr>
          <w:rFonts w:ascii="Cambria" w:eastAsia="Arial" w:hAnsi="Cambria" w:cs="Arial"/>
          <w:b/>
          <w:bCs/>
          <w:sz w:val="22"/>
          <w:szCs w:val="22"/>
          <w:lang w:val="es-ES" w:eastAsia="es-CL"/>
        </w:rPr>
      </w:pPr>
    </w:p>
    <w:p w14:paraId="25A84180" w14:textId="77777777" w:rsidR="007B7523" w:rsidRPr="007B7523" w:rsidRDefault="007B7523" w:rsidP="004C2AEC">
      <w:pPr>
        <w:numPr>
          <w:ilvl w:val="0"/>
          <w:numId w:val="12"/>
        </w:numPr>
        <w:spacing w:after="160" w:line="259" w:lineRule="auto"/>
        <w:contextualSpacing/>
        <w:jc w:val="both"/>
        <w:rPr>
          <w:rFonts w:ascii="Cambria" w:eastAsia="Arial" w:hAnsi="Cambria" w:cs="Arial"/>
          <w:b/>
          <w:bCs/>
          <w:sz w:val="22"/>
          <w:szCs w:val="22"/>
          <w:lang w:val="es-ES" w:eastAsia="es-CL"/>
        </w:rPr>
      </w:pPr>
      <w:r w:rsidRPr="007B7523">
        <w:rPr>
          <w:rFonts w:ascii="Cambria" w:eastAsia="Arial" w:hAnsi="Cambria" w:cs="Arial"/>
          <w:b/>
          <w:bCs/>
          <w:sz w:val="22"/>
          <w:szCs w:val="22"/>
          <w:lang w:val="es-ES" w:eastAsia="es-CL"/>
        </w:rPr>
        <w:t xml:space="preserve">Oferta espacio N°3: </w:t>
      </w:r>
      <w:r w:rsidRPr="007B7523">
        <w:rPr>
          <w:rFonts w:ascii="Cambria" w:eastAsia="Arial" w:hAnsi="Cambria" w:cs="Arial"/>
          <w:b/>
          <w:sz w:val="22"/>
          <w:szCs w:val="22"/>
          <w:lang w:val="es-ES" w:eastAsia="es-CL"/>
        </w:rPr>
        <w:t xml:space="preserve">El Valor de: $………………………. (Recordar que el mínimo a ofertar es de </w:t>
      </w:r>
      <w:r w:rsidRPr="007B7523">
        <w:rPr>
          <w:rFonts w:ascii="Cambria" w:eastAsia="Arial" w:hAnsi="Cambria" w:cs="Arial"/>
          <w:b/>
          <w:bCs/>
          <w:sz w:val="22"/>
          <w:szCs w:val="22"/>
          <w:lang w:val="es-ES" w:eastAsia="es-CL"/>
        </w:rPr>
        <w:t>$500.000</w:t>
      </w:r>
      <w:r w:rsidRPr="007B7523">
        <w:rPr>
          <w:rFonts w:ascii="Cambria" w:eastAsia="Arial" w:hAnsi="Cambria" w:cs="Arial"/>
          <w:b/>
          <w:sz w:val="22"/>
          <w:szCs w:val="22"/>
          <w:lang w:val="es-ES" w:eastAsia="es-CL"/>
        </w:rPr>
        <w:t>.-)</w:t>
      </w:r>
    </w:p>
    <w:p w14:paraId="42E59887" w14:textId="77777777" w:rsidR="007B7523" w:rsidRPr="007B7523" w:rsidRDefault="007B7523" w:rsidP="007B7523">
      <w:pPr>
        <w:jc w:val="both"/>
        <w:rPr>
          <w:rFonts w:ascii="Cambria" w:eastAsia="Arial" w:hAnsi="Cambria" w:cs="Arial"/>
          <w:b/>
          <w:bCs/>
          <w:sz w:val="22"/>
          <w:szCs w:val="22"/>
          <w:lang w:val="es-ES" w:eastAsia="es-CL"/>
        </w:rPr>
      </w:pPr>
    </w:p>
    <w:p w14:paraId="7D194263" w14:textId="77777777" w:rsidR="007B7523" w:rsidRPr="007B7523" w:rsidRDefault="007B7523" w:rsidP="004C2AEC">
      <w:pPr>
        <w:numPr>
          <w:ilvl w:val="0"/>
          <w:numId w:val="12"/>
        </w:numPr>
        <w:spacing w:after="160" w:line="259" w:lineRule="auto"/>
        <w:contextualSpacing/>
        <w:jc w:val="both"/>
        <w:rPr>
          <w:rFonts w:ascii="Cambria" w:eastAsia="Arial" w:hAnsi="Cambria" w:cs="Arial"/>
          <w:b/>
          <w:bCs/>
          <w:sz w:val="22"/>
          <w:szCs w:val="22"/>
          <w:lang w:val="es-ES" w:eastAsia="es-CL"/>
        </w:rPr>
      </w:pPr>
      <w:r w:rsidRPr="007B7523">
        <w:rPr>
          <w:rFonts w:ascii="Cambria" w:eastAsia="Arial" w:hAnsi="Cambria" w:cs="Arial"/>
          <w:b/>
          <w:bCs/>
          <w:sz w:val="22"/>
          <w:szCs w:val="22"/>
          <w:lang w:val="es-ES" w:eastAsia="es-CL"/>
        </w:rPr>
        <w:t xml:space="preserve">Oferta espacio N°4: </w:t>
      </w:r>
      <w:r w:rsidRPr="007B7523">
        <w:rPr>
          <w:rFonts w:ascii="Cambria" w:eastAsia="Arial" w:hAnsi="Cambria" w:cs="Arial"/>
          <w:b/>
          <w:sz w:val="22"/>
          <w:szCs w:val="22"/>
          <w:lang w:val="es-ES" w:eastAsia="es-CL"/>
        </w:rPr>
        <w:t xml:space="preserve">El Valor de: $………………………. (Recordar que el mínimo a ofertar es de </w:t>
      </w:r>
      <w:r w:rsidRPr="007B7523">
        <w:rPr>
          <w:rFonts w:ascii="Cambria" w:eastAsia="Arial" w:hAnsi="Cambria" w:cs="Arial"/>
          <w:b/>
          <w:bCs/>
          <w:sz w:val="22"/>
          <w:szCs w:val="22"/>
          <w:lang w:val="es-ES" w:eastAsia="es-CL"/>
        </w:rPr>
        <w:t>$500.000</w:t>
      </w:r>
      <w:r w:rsidRPr="007B7523">
        <w:rPr>
          <w:rFonts w:ascii="Cambria" w:eastAsia="Arial" w:hAnsi="Cambria" w:cs="Arial"/>
          <w:b/>
          <w:sz w:val="22"/>
          <w:szCs w:val="22"/>
          <w:lang w:val="es-ES" w:eastAsia="es-CL"/>
        </w:rPr>
        <w:t>.-)</w:t>
      </w:r>
    </w:p>
    <w:p w14:paraId="4D14DDE1" w14:textId="77777777" w:rsidR="007B7523" w:rsidRPr="007B7523" w:rsidRDefault="007B7523" w:rsidP="007B7523">
      <w:pPr>
        <w:spacing w:after="160" w:line="259" w:lineRule="auto"/>
        <w:contextualSpacing/>
        <w:rPr>
          <w:rFonts w:ascii="Cambria" w:eastAsia="Arial" w:hAnsi="Cambria" w:cs="Arial"/>
          <w:b/>
          <w:bCs/>
          <w:sz w:val="22"/>
          <w:szCs w:val="22"/>
          <w:lang w:val="es-ES" w:eastAsia="es-CL"/>
        </w:rPr>
      </w:pPr>
    </w:p>
    <w:p w14:paraId="3490DBC7" w14:textId="77777777" w:rsidR="007B7523" w:rsidRPr="007B7523" w:rsidRDefault="007B7523" w:rsidP="004C2AEC">
      <w:pPr>
        <w:numPr>
          <w:ilvl w:val="0"/>
          <w:numId w:val="12"/>
        </w:numPr>
        <w:spacing w:after="160" w:line="259" w:lineRule="auto"/>
        <w:contextualSpacing/>
        <w:jc w:val="both"/>
        <w:rPr>
          <w:rFonts w:ascii="Cambria" w:eastAsia="Arial" w:hAnsi="Cambria" w:cs="Arial"/>
          <w:b/>
          <w:bCs/>
          <w:sz w:val="22"/>
          <w:szCs w:val="22"/>
          <w:lang w:val="es-ES" w:eastAsia="es-CL"/>
        </w:rPr>
      </w:pPr>
      <w:r w:rsidRPr="007B7523">
        <w:rPr>
          <w:rFonts w:ascii="Cambria" w:eastAsia="Arial" w:hAnsi="Cambria" w:cs="Arial"/>
          <w:b/>
          <w:bCs/>
          <w:sz w:val="22"/>
          <w:szCs w:val="22"/>
          <w:lang w:val="es-ES" w:eastAsia="es-CL"/>
        </w:rPr>
        <w:t>Oferta espacio N°5: El Valor de: $………………………. (Recordar que el mínimo a ofertar es de $500.000.-)</w:t>
      </w:r>
    </w:p>
    <w:p w14:paraId="344C2F5F" w14:textId="77777777" w:rsidR="007B7523" w:rsidRPr="007B7523" w:rsidRDefault="007B7523" w:rsidP="007B7523">
      <w:pPr>
        <w:spacing w:after="160" w:line="259" w:lineRule="auto"/>
        <w:contextualSpacing/>
        <w:rPr>
          <w:rFonts w:ascii="Cambria" w:eastAsia="Arial" w:hAnsi="Cambria" w:cs="Arial"/>
          <w:b/>
          <w:bCs/>
          <w:sz w:val="22"/>
          <w:szCs w:val="22"/>
          <w:lang w:val="es-ES" w:eastAsia="es-CL"/>
        </w:rPr>
      </w:pPr>
    </w:p>
    <w:p w14:paraId="69C20D53" w14:textId="77777777" w:rsidR="007B7523" w:rsidRPr="007B7523" w:rsidRDefault="007B7523" w:rsidP="004C2AEC">
      <w:pPr>
        <w:numPr>
          <w:ilvl w:val="0"/>
          <w:numId w:val="12"/>
        </w:numPr>
        <w:spacing w:after="160" w:line="259" w:lineRule="auto"/>
        <w:contextualSpacing/>
        <w:jc w:val="both"/>
        <w:rPr>
          <w:rFonts w:ascii="Cambria" w:eastAsia="Arial" w:hAnsi="Cambria" w:cs="Arial"/>
          <w:b/>
          <w:bCs/>
          <w:sz w:val="22"/>
          <w:szCs w:val="22"/>
          <w:lang w:val="es-ES" w:eastAsia="es-CL"/>
        </w:rPr>
      </w:pPr>
      <w:r w:rsidRPr="007B7523">
        <w:rPr>
          <w:rFonts w:ascii="Cambria" w:eastAsia="Arial" w:hAnsi="Cambria" w:cs="Arial"/>
          <w:b/>
          <w:bCs/>
          <w:sz w:val="22"/>
          <w:szCs w:val="22"/>
          <w:lang w:val="es-ES" w:eastAsia="es-CL"/>
        </w:rPr>
        <w:t>Oferta espacio N°6: El Valor de: $………………………. (Recordar que el mínimo a ofertar es de $500.000.-)</w:t>
      </w:r>
    </w:p>
    <w:p w14:paraId="548623BC" w14:textId="77777777" w:rsidR="007B7523" w:rsidRPr="007B7523" w:rsidRDefault="007B7523" w:rsidP="007B7523">
      <w:pPr>
        <w:contextualSpacing/>
        <w:jc w:val="both"/>
        <w:rPr>
          <w:rFonts w:ascii="Cambria" w:eastAsia="Arial" w:hAnsi="Cambria" w:cs="Arial"/>
          <w:b/>
          <w:bCs/>
          <w:sz w:val="22"/>
          <w:szCs w:val="22"/>
          <w:lang w:val="es-ES" w:eastAsia="es-CL"/>
        </w:rPr>
      </w:pPr>
    </w:p>
    <w:p w14:paraId="12F72E87" w14:textId="77777777" w:rsidR="007B7523" w:rsidRPr="007B7523" w:rsidRDefault="007B7523" w:rsidP="007B7523">
      <w:pPr>
        <w:jc w:val="both"/>
        <w:rPr>
          <w:rFonts w:ascii="Cambria" w:eastAsia="Arial" w:hAnsi="Cambria" w:cs="Arial"/>
          <w:bCs/>
          <w:sz w:val="22"/>
          <w:szCs w:val="22"/>
          <w:lang w:val="es-ES" w:eastAsia="es-CL"/>
        </w:rPr>
      </w:pPr>
      <w:r w:rsidRPr="007B7523">
        <w:rPr>
          <w:rFonts w:ascii="Cambria" w:eastAsia="Arial" w:hAnsi="Cambria" w:cs="Arial"/>
          <w:b/>
          <w:sz w:val="22"/>
          <w:szCs w:val="22"/>
          <w:lang w:val="es-ES" w:eastAsia="es-CL"/>
        </w:rPr>
        <w:t xml:space="preserve">Nota: </w:t>
      </w:r>
      <w:r w:rsidRPr="007B7523">
        <w:rPr>
          <w:rFonts w:ascii="Cambria" w:eastAsia="Arial" w:hAnsi="Cambria" w:cs="Arial"/>
          <w:bCs/>
          <w:sz w:val="22"/>
          <w:szCs w:val="22"/>
          <w:lang w:val="es-ES" w:eastAsia="es-CL"/>
        </w:rPr>
        <w:t>Usted podrá presentar las ofertas que desee y no olvidar que, si usted presenta oferta por más de un local, deberá indicar el ranking de preferencia:</w:t>
      </w:r>
    </w:p>
    <w:p w14:paraId="2FC0A32C" w14:textId="77777777" w:rsidR="007B7523" w:rsidRPr="007B7523" w:rsidRDefault="007B7523" w:rsidP="007B7523">
      <w:pPr>
        <w:jc w:val="both"/>
        <w:rPr>
          <w:rFonts w:ascii="Cambria" w:eastAsia="Arial" w:hAnsi="Cambria" w:cs="Arial"/>
          <w:b/>
          <w:sz w:val="22"/>
          <w:szCs w:val="22"/>
          <w:lang w:val="es-ES" w:eastAsia="es-CL"/>
        </w:rPr>
      </w:pPr>
    </w:p>
    <w:p w14:paraId="0C409652" w14:textId="77777777" w:rsidR="007B7523" w:rsidRPr="007B7523" w:rsidRDefault="007B7523" w:rsidP="007B7523">
      <w:pPr>
        <w:jc w:val="both"/>
        <w:rPr>
          <w:rFonts w:ascii="Cambria" w:eastAsia="Arial" w:hAnsi="Cambria" w:cs="Arial"/>
          <w:b/>
          <w:sz w:val="22"/>
          <w:szCs w:val="22"/>
          <w:lang w:val="pt-PT" w:eastAsia="es-CL"/>
        </w:rPr>
      </w:pPr>
      <w:r w:rsidRPr="007B7523">
        <w:rPr>
          <w:rFonts w:ascii="Cambria" w:eastAsia="Arial" w:hAnsi="Cambria" w:cs="Arial"/>
          <w:b/>
          <w:sz w:val="22"/>
          <w:szCs w:val="22"/>
          <w:u w:val="single"/>
          <w:lang w:val="pt-PT" w:eastAsia="es-CL"/>
        </w:rPr>
        <w:t>RANKING</w:t>
      </w:r>
      <w:r w:rsidRPr="007B7523">
        <w:rPr>
          <w:rFonts w:ascii="Cambria" w:eastAsia="Arial" w:hAnsi="Cambria" w:cs="Arial"/>
          <w:b/>
          <w:sz w:val="22"/>
          <w:szCs w:val="22"/>
          <w:lang w:val="pt-PT" w:eastAsia="es-CL"/>
        </w:rPr>
        <w:t>:</w:t>
      </w:r>
    </w:p>
    <w:p w14:paraId="24D37845" w14:textId="77777777" w:rsidR="007B7523" w:rsidRPr="007B7523" w:rsidRDefault="007B7523" w:rsidP="007B7523">
      <w:pPr>
        <w:spacing w:line="360" w:lineRule="auto"/>
        <w:jc w:val="both"/>
        <w:rPr>
          <w:rFonts w:ascii="Cambria" w:eastAsia="Arial" w:hAnsi="Cambria" w:cs="Arial"/>
          <w:b/>
          <w:sz w:val="22"/>
          <w:szCs w:val="22"/>
          <w:lang w:val="pt-PT" w:eastAsia="es-CL"/>
        </w:rPr>
      </w:pPr>
      <w:r w:rsidRPr="007B7523">
        <w:rPr>
          <w:rFonts w:ascii="Cambria" w:eastAsia="Arial" w:hAnsi="Cambria" w:cs="Arial"/>
          <w:b/>
          <w:sz w:val="22"/>
          <w:szCs w:val="22"/>
          <w:lang w:val="pt-PT" w:eastAsia="es-CL"/>
        </w:rPr>
        <w:t>1er lugar: Espacio N°……………</w:t>
      </w:r>
    </w:p>
    <w:p w14:paraId="5FB9B68C" w14:textId="77777777" w:rsidR="007B7523" w:rsidRPr="007B7523" w:rsidRDefault="007B7523" w:rsidP="007B7523">
      <w:pPr>
        <w:spacing w:line="360" w:lineRule="auto"/>
        <w:jc w:val="both"/>
        <w:rPr>
          <w:rFonts w:ascii="Cambria" w:eastAsia="Arial" w:hAnsi="Cambria" w:cs="Arial"/>
          <w:b/>
          <w:sz w:val="22"/>
          <w:szCs w:val="22"/>
          <w:lang w:val="pt-PT" w:eastAsia="es-CL"/>
        </w:rPr>
      </w:pPr>
      <w:r w:rsidRPr="007B7523">
        <w:rPr>
          <w:rFonts w:ascii="Cambria" w:eastAsia="Arial" w:hAnsi="Cambria" w:cs="Arial"/>
          <w:b/>
          <w:sz w:val="22"/>
          <w:szCs w:val="22"/>
          <w:lang w:val="pt-PT" w:eastAsia="es-CL"/>
        </w:rPr>
        <w:t>2do lugar: Espacio N°……………</w:t>
      </w:r>
    </w:p>
    <w:p w14:paraId="729CFDA3" w14:textId="77777777" w:rsidR="007B7523" w:rsidRPr="007B7523" w:rsidRDefault="007B7523" w:rsidP="007B7523">
      <w:pPr>
        <w:spacing w:line="360" w:lineRule="auto"/>
        <w:jc w:val="both"/>
        <w:rPr>
          <w:rFonts w:ascii="Cambria" w:eastAsia="Arial" w:hAnsi="Cambria" w:cs="Arial"/>
          <w:b/>
          <w:sz w:val="22"/>
          <w:szCs w:val="22"/>
          <w:lang w:val="pt-PT" w:eastAsia="es-CL"/>
        </w:rPr>
      </w:pPr>
      <w:r w:rsidRPr="007B7523">
        <w:rPr>
          <w:rFonts w:ascii="Cambria" w:eastAsia="Arial" w:hAnsi="Cambria" w:cs="Arial"/>
          <w:b/>
          <w:sz w:val="22"/>
          <w:szCs w:val="22"/>
          <w:lang w:val="pt-PT" w:eastAsia="es-CL"/>
        </w:rPr>
        <w:t>3er lugar:  Espacio N°……………</w:t>
      </w:r>
    </w:p>
    <w:p w14:paraId="0BBB3BD2" w14:textId="77777777" w:rsidR="007B7523" w:rsidRPr="007B7523" w:rsidRDefault="007B7523" w:rsidP="007B7523">
      <w:pPr>
        <w:spacing w:line="360" w:lineRule="auto"/>
        <w:jc w:val="both"/>
        <w:rPr>
          <w:rFonts w:ascii="Cambria" w:eastAsia="Arial" w:hAnsi="Cambria" w:cs="Arial"/>
          <w:b/>
          <w:sz w:val="22"/>
          <w:szCs w:val="22"/>
          <w:lang w:val="pt-PT" w:eastAsia="es-CL"/>
        </w:rPr>
      </w:pPr>
      <w:r w:rsidRPr="007B7523">
        <w:rPr>
          <w:rFonts w:ascii="Cambria" w:eastAsia="Arial" w:hAnsi="Cambria" w:cs="Arial"/>
          <w:b/>
          <w:sz w:val="22"/>
          <w:szCs w:val="22"/>
          <w:lang w:val="pt-PT" w:eastAsia="es-CL"/>
        </w:rPr>
        <w:t>4to lugar: Espacio N°……………</w:t>
      </w:r>
    </w:p>
    <w:p w14:paraId="28F2A675" w14:textId="77777777" w:rsidR="007B7523" w:rsidRPr="007B7523" w:rsidRDefault="007B7523" w:rsidP="007B7523">
      <w:pPr>
        <w:spacing w:line="360" w:lineRule="auto"/>
        <w:jc w:val="both"/>
        <w:rPr>
          <w:rFonts w:ascii="Cambria" w:eastAsia="Arial" w:hAnsi="Cambria" w:cs="Arial"/>
          <w:b/>
          <w:sz w:val="22"/>
          <w:szCs w:val="22"/>
          <w:lang w:val="pt-PT" w:eastAsia="es-CL"/>
        </w:rPr>
      </w:pPr>
      <w:r w:rsidRPr="007B7523">
        <w:rPr>
          <w:rFonts w:ascii="Cambria" w:eastAsia="Arial" w:hAnsi="Cambria" w:cs="Arial"/>
          <w:b/>
          <w:sz w:val="22"/>
          <w:szCs w:val="22"/>
          <w:lang w:val="pt-PT" w:eastAsia="es-CL"/>
        </w:rPr>
        <w:t>5to lugar:  Espacio N°……………</w:t>
      </w:r>
    </w:p>
    <w:p w14:paraId="7FE88EB2" w14:textId="76095AA2" w:rsidR="007B7523" w:rsidRPr="007B7523" w:rsidRDefault="00FB2A9B" w:rsidP="007B7523">
      <w:pPr>
        <w:spacing w:line="360" w:lineRule="auto"/>
        <w:jc w:val="both"/>
        <w:rPr>
          <w:rFonts w:ascii="Cambria" w:eastAsia="Arial" w:hAnsi="Cambria" w:cs="Arial"/>
          <w:b/>
          <w:sz w:val="22"/>
          <w:szCs w:val="22"/>
          <w:lang w:val="pt-PT" w:eastAsia="es-CL"/>
        </w:rPr>
      </w:pPr>
      <w:r>
        <w:rPr>
          <w:rFonts w:ascii="Cambria" w:eastAsia="Arial" w:hAnsi="Cambria" w:cs="Arial"/>
          <w:b/>
          <w:sz w:val="22"/>
          <w:szCs w:val="22"/>
          <w:lang w:val="pt-PT" w:eastAsia="es-CL"/>
        </w:rPr>
        <w:t>6</w:t>
      </w:r>
      <w:r w:rsidR="007B7523" w:rsidRPr="007B7523">
        <w:rPr>
          <w:rFonts w:ascii="Cambria" w:eastAsia="Arial" w:hAnsi="Cambria" w:cs="Arial"/>
          <w:b/>
          <w:sz w:val="22"/>
          <w:szCs w:val="22"/>
          <w:lang w:val="pt-PT" w:eastAsia="es-CL"/>
        </w:rPr>
        <w:t>to lugar:  Espacio N°……………</w:t>
      </w:r>
    </w:p>
    <w:p w14:paraId="17B74BB6" w14:textId="77777777" w:rsidR="007B7523" w:rsidRPr="007B7523" w:rsidRDefault="007B7523" w:rsidP="007B7523">
      <w:pPr>
        <w:spacing w:line="360" w:lineRule="auto"/>
        <w:jc w:val="both"/>
        <w:rPr>
          <w:rFonts w:ascii="Cambria" w:eastAsia="Arial" w:hAnsi="Cambria" w:cs="Arial"/>
          <w:b/>
          <w:sz w:val="22"/>
          <w:szCs w:val="22"/>
          <w:lang w:val="pt-PT" w:eastAsia="es-CL"/>
        </w:rPr>
      </w:pPr>
    </w:p>
    <w:p w14:paraId="4F2FA226" w14:textId="77777777" w:rsidR="007B7523" w:rsidRDefault="007B7523" w:rsidP="007B7523">
      <w:pPr>
        <w:jc w:val="both"/>
        <w:rPr>
          <w:rFonts w:ascii="Cambria" w:eastAsia="Arial" w:hAnsi="Cambria" w:cs="Arial"/>
          <w:sz w:val="22"/>
          <w:szCs w:val="22"/>
          <w:lang w:val="pt-PT" w:eastAsia="es-CL"/>
        </w:rPr>
      </w:pPr>
    </w:p>
    <w:p w14:paraId="716C5BC0" w14:textId="77777777" w:rsidR="007B7523" w:rsidRPr="007B7523" w:rsidRDefault="007B7523" w:rsidP="007B7523">
      <w:pPr>
        <w:jc w:val="center"/>
        <w:rPr>
          <w:rFonts w:ascii="Cambria" w:eastAsia="Arial" w:hAnsi="Cambria" w:cs="Arial"/>
          <w:b/>
          <w:sz w:val="22"/>
          <w:szCs w:val="22"/>
          <w:lang w:val="es-ES" w:eastAsia="es-CL"/>
        </w:rPr>
      </w:pPr>
      <w:r w:rsidRPr="007B7523">
        <w:rPr>
          <w:rFonts w:ascii="Cambria" w:eastAsia="Arial" w:hAnsi="Cambria" w:cs="Arial"/>
          <w:b/>
          <w:sz w:val="22"/>
          <w:szCs w:val="22"/>
          <w:lang w:val="es-ES" w:eastAsia="es-CL"/>
        </w:rPr>
        <w:t>.......................................................................</w:t>
      </w:r>
    </w:p>
    <w:p w14:paraId="6508CDAF" w14:textId="77777777" w:rsidR="007B7523" w:rsidRPr="007B7523" w:rsidRDefault="007B7523" w:rsidP="007B7523">
      <w:pPr>
        <w:jc w:val="center"/>
        <w:rPr>
          <w:rFonts w:ascii="Cambria" w:eastAsia="Arial" w:hAnsi="Cambria" w:cs="Arial"/>
          <w:b/>
          <w:sz w:val="22"/>
          <w:szCs w:val="22"/>
          <w:lang w:val="es-ES" w:eastAsia="es-CL"/>
        </w:rPr>
      </w:pPr>
      <w:r w:rsidRPr="007B7523">
        <w:rPr>
          <w:rFonts w:ascii="Cambria" w:eastAsia="Arial" w:hAnsi="Cambria" w:cs="Arial"/>
          <w:b/>
          <w:sz w:val="22"/>
          <w:szCs w:val="22"/>
          <w:lang w:val="es-ES" w:eastAsia="es-CL"/>
        </w:rPr>
        <w:t>FIRMA</w:t>
      </w:r>
    </w:p>
    <w:p w14:paraId="1DC79302" w14:textId="77777777" w:rsidR="007B7523" w:rsidRPr="007B7523" w:rsidRDefault="007B7523" w:rsidP="007B7523">
      <w:pPr>
        <w:jc w:val="both"/>
        <w:rPr>
          <w:rFonts w:ascii="Cambria" w:eastAsia="Arial" w:hAnsi="Cambria" w:cs="Arial"/>
          <w:b/>
          <w:sz w:val="22"/>
          <w:szCs w:val="22"/>
          <w:lang w:val="es-ES" w:eastAsia="es-CL"/>
        </w:rPr>
      </w:pPr>
    </w:p>
    <w:p w14:paraId="0C5F84CD" w14:textId="77777777" w:rsidR="007B7523" w:rsidRPr="007B7523" w:rsidRDefault="007B7523" w:rsidP="007B7523">
      <w:pPr>
        <w:jc w:val="both"/>
        <w:rPr>
          <w:rFonts w:ascii="Cambria" w:eastAsia="Arial" w:hAnsi="Cambria" w:cs="Arial"/>
          <w:b/>
          <w:sz w:val="22"/>
          <w:szCs w:val="22"/>
          <w:lang w:val="es-ES" w:eastAsia="es-CL"/>
        </w:rPr>
      </w:pPr>
    </w:p>
    <w:p w14:paraId="4776747B" w14:textId="77777777" w:rsidR="007B7523" w:rsidRPr="007B7523" w:rsidRDefault="007B7523" w:rsidP="007B7523">
      <w:pPr>
        <w:jc w:val="both"/>
        <w:rPr>
          <w:rFonts w:ascii="Cambria" w:eastAsia="Arial" w:hAnsi="Cambria" w:cs="Arial"/>
          <w:b/>
          <w:sz w:val="22"/>
          <w:szCs w:val="22"/>
          <w:lang w:val="es-ES" w:eastAsia="es-CL"/>
        </w:rPr>
      </w:pPr>
    </w:p>
    <w:p w14:paraId="265F5B84" w14:textId="77777777" w:rsidR="007B7523" w:rsidRPr="007B7523" w:rsidRDefault="007B7523" w:rsidP="007B7523">
      <w:pPr>
        <w:jc w:val="both"/>
        <w:rPr>
          <w:rFonts w:ascii="Cambria" w:eastAsia="Arial" w:hAnsi="Cambria" w:cs="Arial"/>
          <w:b/>
          <w:sz w:val="22"/>
          <w:szCs w:val="22"/>
          <w:lang w:val="es-ES" w:eastAsia="es-CL"/>
        </w:rPr>
      </w:pPr>
    </w:p>
    <w:p w14:paraId="33469FB6" w14:textId="77777777" w:rsidR="007B7523" w:rsidRPr="007B7523" w:rsidRDefault="007B7523" w:rsidP="007B7523">
      <w:pPr>
        <w:jc w:val="both"/>
        <w:rPr>
          <w:rFonts w:ascii="Cambria" w:eastAsia="Arial" w:hAnsi="Cambria" w:cs="Arial"/>
          <w:sz w:val="22"/>
          <w:szCs w:val="22"/>
          <w:lang w:val="es-ES" w:eastAsia="es-CL"/>
        </w:rPr>
      </w:pPr>
      <w:r w:rsidRPr="007B7523">
        <w:rPr>
          <w:rFonts w:ascii="Cambria" w:eastAsia="Arial" w:hAnsi="Cambria" w:cs="Arial"/>
          <w:b/>
          <w:sz w:val="22"/>
          <w:szCs w:val="22"/>
          <w:lang w:val="es-ES" w:eastAsia="es-CL"/>
        </w:rPr>
        <w:t>IQUIQUE,</w:t>
      </w:r>
    </w:p>
    <w:p w14:paraId="7099EC30" w14:textId="77777777" w:rsidR="007B7523" w:rsidRPr="007B7523" w:rsidRDefault="007B7523" w:rsidP="006E29B9">
      <w:pPr>
        <w:jc w:val="center"/>
        <w:rPr>
          <w:rFonts w:ascii="Calibri" w:hAnsi="Calibri" w:cs="Arial"/>
          <w:b/>
          <w:sz w:val="22"/>
          <w:szCs w:val="22"/>
          <w:u w:val="single"/>
          <w:lang w:val="es-ES" w:eastAsia="es-CL"/>
        </w:rPr>
      </w:pPr>
      <w:r w:rsidRPr="007B7523">
        <w:rPr>
          <w:rFonts w:ascii="Cambria" w:eastAsia="Arial" w:hAnsi="Cambria" w:cs="Arial"/>
          <w:b/>
          <w:sz w:val="22"/>
          <w:szCs w:val="22"/>
          <w:lang w:val="es-ES" w:eastAsia="es-CL"/>
        </w:rPr>
        <w:br w:type="page"/>
      </w:r>
      <w:bookmarkStart w:id="22" w:name="_Hlk56781278"/>
      <w:bookmarkStart w:id="23" w:name="_Hlk57886764"/>
      <w:r w:rsidRPr="007B7523">
        <w:rPr>
          <w:rFonts w:ascii="Calibri" w:hAnsi="Calibri" w:cs="Arial"/>
          <w:b/>
          <w:sz w:val="22"/>
          <w:szCs w:val="22"/>
          <w:u w:val="single"/>
          <w:lang w:val="es-ES" w:eastAsia="es-CL"/>
        </w:rPr>
        <w:lastRenderedPageBreak/>
        <w:t xml:space="preserve">ANEXO </w:t>
      </w:r>
      <w:proofErr w:type="spellStart"/>
      <w:r w:rsidRPr="007B7523">
        <w:rPr>
          <w:rFonts w:ascii="Calibri" w:hAnsi="Calibri" w:cs="Arial"/>
          <w:b/>
          <w:sz w:val="22"/>
          <w:szCs w:val="22"/>
          <w:u w:val="single"/>
          <w:lang w:val="es-ES" w:eastAsia="es-CL"/>
        </w:rPr>
        <w:t>N°D</w:t>
      </w:r>
      <w:proofErr w:type="spellEnd"/>
      <w:r w:rsidRPr="007B7523">
        <w:rPr>
          <w:rFonts w:ascii="Calibri" w:hAnsi="Calibri" w:cs="Arial"/>
          <w:b/>
          <w:sz w:val="22"/>
          <w:szCs w:val="22"/>
          <w:u w:val="single"/>
          <w:lang w:val="es-ES" w:eastAsia="es-CL"/>
        </w:rPr>
        <w:t xml:space="preserve">: </w:t>
      </w:r>
      <w:bookmarkStart w:id="24" w:name="_Hlk57887459"/>
      <w:r w:rsidRPr="007B7523">
        <w:rPr>
          <w:rFonts w:ascii="Calibri" w:hAnsi="Calibri" w:cs="Arial"/>
          <w:b/>
          <w:sz w:val="22"/>
          <w:szCs w:val="22"/>
          <w:u w:val="single"/>
          <w:lang w:val="es-ES" w:eastAsia="es-CL"/>
        </w:rPr>
        <w:t>DECLARACIÓN JURADA SIMPLE</w:t>
      </w:r>
      <w:bookmarkEnd w:id="24"/>
    </w:p>
    <w:bookmarkEnd w:id="22"/>
    <w:p w14:paraId="5C06D955" w14:textId="77777777" w:rsidR="007B7523" w:rsidRPr="007B7523" w:rsidRDefault="007B7523" w:rsidP="007B7523">
      <w:pPr>
        <w:tabs>
          <w:tab w:val="left" w:pos="720"/>
        </w:tabs>
        <w:jc w:val="both"/>
        <w:rPr>
          <w:rFonts w:ascii="Calibri" w:hAnsi="Calibri" w:cs="Arial"/>
          <w:sz w:val="22"/>
          <w:szCs w:val="22"/>
          <w:lang w:val="es-ES" w:eastAsia="es-CL"/>
        </w:rPr>
      </w:pPr>
    </w:p>
    <w:p w14:paraId="0DCC814D" w14:textId="77777777" w:rsidR="007B7523" w:rsidRPr="007B7523" w:rsidRDefault="007B7523" w:rsidP="007B7523">
      <w:pPr>
        <w:tabs>
          <w:tab w:val="left" w:pos="720"/>
        </w:tabs>
        <w:jc w:val="both"/>
        <w:rPr>
          <w:rFonts w:ascii="Calibri" w:hAnsi="Calibri" w:cs="Arial"/>
          <w:sz w:val="22"/>
          <w:szCs w:val="22"/>
          <w:lang w:val="es-ES" w:eastAsia="es-CL"/>
        </w:rPr>
      </w:pPr>
    </w:p>
    <w:p w14:paraId="79891E44" w14:textId="77777777" w:rsidR="007B7523" w:rsidRPr="007B7523" w:rsidRDefault="007B7523" w:rsidP="007B7523">
      <w:pPr>
        <w:jc w:val="both"/>
        <w:rPr>
          <w:rFonts w:ascii="Calibri" w:eastAsia="MS Mincho" w:hAnsi="Calibri" w:cs="Arial"/>
          <w:sz w:val="22"/>
          <w:szCs w:val="22"/>
          <w:lang w:val="es-ES" w:eastAsia="en-US"/>
        </w:rPr>
      </w:pPr>
      <w:r w:rsidRPr="007B7523">
        <w:rPr>
          <w:rFonts w:ascii="Calibri" w:eastAsia="MS Mincho" w:hAnsi="Calibri" w:cs="Arial"/>
          <w:sz w:val="22"/>
          <w:szCs w:val="22"/>
          <w:lang w:val="es-ES" w:eastAsia="en-US"/>
        </w:rPr>
        <w:t>YO, _____________________________________________________________________</w:t>
      </w:r>
    </w:p>
    <w:p w14:paraId="1C5B18DB" w14:textId="77777777" w:rsidR="007B7523" w:rsidRPr="007B7523" w:rsidRDefault="007B7523" w:rsidP="007B7523">
      <w:pPr>
        <w:jc w:val="both"/>
        <w:rPr>
          <w:rFonts w:ascii="Calibri" w:eastAsia="MS Mincho" w:hAnsi="Calibri" w:cs="Arial"/>
          <w:sz w:val="22"/>
          <w:szCs w:val="22"/>
          <w:lang w:val="es-ES" w:eastAsia="en-US"/>
        </w:rPr>
      </w:pPr>
    </w:p>
    <w:p w14:paraId="6DD550AA" w14:textId="77777777" w:rsidR="007B7523" w:rsidRPr="007B7523" w:rsidRDefault="007B7523" w:rsidP="007B7523">
      <w:pPr>
        <w:jc w:val="both"/>
        <w:rPr>
          <w:rFonts w:ascii="Calibri" w:eastAsia="MS Mincho" w:hAnsi="Calibri" w:cs="Arial"/>
          <w:sz w:val="22"/>
          <w:szCs w:val="22"/>
          <w:lang w:val="es-ES" w:eastAsia="en-US"/>
        </w:rPr>
      </w:pPr>
      <w:r w:rsidRPr="007B7523">
        <w:rPr>
          <w:rFonts w:ascii="Calibri" w:eastAsia="MS Mincho" w:hAnsi="Calibri" w:cs="Arial"/>
          <w:sz w:val="22"/>
          <w:szCs w:val="22"/>
          <w:lang w:val="es-ES" w:eastAsia="en-US"/>
        </w:rPr>
        <w:t>RUT: ____________________________________________________________________</w:t>
      </w:r>
    </w:p>
    <w:p w14:paraId="2B84720F" w14:textId="77777777" w:rsidR="007B7523" w:rsidRPr="007B7523" w:rsidRDefault="007B7523" w:rsidP="007B7523">
      <w:pPr>
        <w:jc w:val="both"/>
        <w:rPr>
          <w:rFonts w:ascii="Calibri" w:eastAsia="MS Mincho" w:hAnsi="Calibri" w:cs="Arial"/>
          <w:sz w:val="22"/>
          <w:szCs w:val="22"/>
          <w:lang w:val="es-ES" w:eastAsia="en-US"/>
        </w:rPr>
      </w:pPr>
      <w:r w:rsidRPr="007B7523">
        <w:rPr>
          <w:rFonts w:ascii="Calibri" w:eastAsia="MS Mincho" w:hAnsi="Calibri" w:cs="Arial"/>
          <w:sz w:val="22"/>
          <w:szCs w:val="22"/>
          <w:lang w:val="es-ES" w:eastAsia="en-US"/>
        </w:rPr>
        <w:t xml:space="preserve"> </w:t>
      </w:r>
    </w:p>
    <w:p w14:paraId="13187D4C" w14:textId="77777777" w:rsidR="007B7523" w:rsidRPr="007B7523" w:rsidRDefault="007B7523" w:rsidP="007B7523">
      <w:pPr>
        <w:jc w:val="both"/>
        <w:rPr>
          <w:rFonts w:ascii="Calibri" w:eastAsia="MS Mincho" w:hAnsi="Calibri" w:cs="Arial"/>
          <w:sz w:val="22"/>
          <w:szCs w:val="22"/>
          <w:lang w:val="es-ES" w:eastAsia="en-US"/>
        </w:rPr>
      </w:pPr>
      <w:r w:rsidRPr="007B7523">
        <w:rPr>
          <w:rFonts w:ascii="Calibri" w:eastAsia="MS Mincho" w:hAnsi="Calibri" w:cs="Arial"/>
          <w:sz w:val="22"/>
          <w:szCs w:val="22"/>
          <w:lang w:val="es-ES" w:eastAsia="en-US"/>
        </w:rPr>
        <w:t>DOMICILIADO EN: _________________________________________________________</w:t>
      </w:r>
    </w:p>
    <w:p w14:paraId="2D8B89E7" w14:textId="77777777" w:rsidR="007B7523" w:rsidRPr="007B7523" w:rsidRDefault="007B7523" w:rsidP="007B7523">
      <w:pPr>
        <w:jc w:val="both"/>
        <w:rPr>
          <w:rFonts w:ascii="Calibri" w:eastAsia="MS Mincho" w:hAnsi="Calibri" w:cs="Arial"/>
          <w:sz w:val="22"/>
          <w:szCs w:val="22"/>
          <w:lang w:val="es-ES" w:eastAsia="en-US"/>
        </w:rPr>
      </w:pPr>
    </w:p>
    <w:p w14:paraId="5D362CB9" w14:textId="77777777" w:rsidR="007B7523" w:rsidRPr="007B7523" w:rsidRDefault="007B7523" w:rsidP="007B7523">
      <w:pPr>
        <w:jc w:val="both"/>
        <w:rPr>
          <w:rFonts w:ascii="Calibri" w:eastAsia="MS Mincho" w:hAnsi="Calibri" w:cs="Arial"/>
          <w:sz w:val="22"/>
          <w:szCs w:val="22"/>
          <w:lang w:val="es-ES" w:eastAsia="en-US"/>
        </w:rPr>
      </w:pPr>
      <w:r w:rsidRPr="007B7523">
        <w:rPr>
          <w:rFonts w:ascii="Calibri" w:eastAsia="MS Mincho" w:hAnsi="Calibri" w:cs="Arial"/>
          <w:sz w:val="22"/>
          <w:szCs w:val="22"/>
          <w:lang w:val="es-ES" w:eastAsia="en-US"/>
        </w:rPr>
        <w:t>CORREO ELECTRÓNICO: _____________________________________________________</w:t>
      </w:r>
    </w:p>
    <w:p w14:paraId="025E8BD4" w14:textId="77777777" w:rsidR="007B7523" w:rsidRPr="007B7523" w:rsidRDefault="007B7523" w:rsidP="007B7523">
      <w:pPr>
        <w:jc w:val="both"/>
        <w:rPr>
          <w:rFonts w:ascii="Calibri" w:eastAsia="MS Mincho" w:hAnsi="Calibri" w:cs="Arial"/>
          <w:sz w:val="22"/>
          <w:szCs w:val="22"/>
          <w:lang w:val="es-ES" w:eastAsia="en-US"/>
        </w:rPr>
      </w:pPr>
    </w:p>
    <w:p w14:paraId="0026F699" w14:textId="77777777" w:rsidR="007B7523" w:rsidRPr="007B7523" w:rsidRDefault="007B7523" w:rsidP="007B7523">
      <w:pPr>
        <w:jc w:val="both"/>
        <w:rPr>
          <w:rFonts w:ascii="Calibri" w:eastAsia="MS Mincho" w:hAnsi="Calibri" w:cs="Arial"/>
          <w:sz w:val="22"/>
          <w:szCs w:val="22"/>
          <w:lang w:val="es-ES" w:eastAsia="en-US"/>
        </w:rPr>
      </w:pPr>
      <w:r w:rsidRPr="007B7523">
        <w:rPr>
          <w:rFonts w:ascii="Calibri" w:eastAsia="MS Mincho" w:hAnsi="Calibri" w:cs="Arial"/>
          <w:sz w:val="22"/>
          <w:szCs w:val="22"/>
          <w:lang w:val="es-ES" w:eastAsia="en-US"/>
        </w:rPr>
        <w:t>CIUDAD: _________________________________________________________________</w:t>
      </w:r>
    </w:p>
    <w:p w14:paraId="71CEEFFF" w14:textId="77777777" w:rsidR="007B7523" w:rsidRPr="007B7523" w:rsidRDefault="007B7523" w:rsidP="007B7523">
      <w:pPr>
        <w:jc w:val="both"/>
        <w:rPr>
          <w:rFonts w:ascii="Calibri" w:eastAsia="MS Mincho" w:hAnsi="Calibri" w:cs="Arial"/>
          <w:sz w:val="22"/>
          <w:szCs w:val="22"/>
          <w:lang w:val="es-ES" w:eastAsia="en-US"/>
        </w:rPr>
      </w:pPr>
    </w:p>
    <w:p w14:paraId="2ADA051D" w14:textId="77777777" w:rsidR="007B7523" w:rsidRPr="007B7523" w:rsidRDefault="007B7523" w:rsidP="007B7523">
      <w:pPr>
        <w:jc w:val="both"/>
        <w:rPr>
          <w:rFonts w:ascii="Calibri" w:eastAsia="MS Mincho" w:hAnsi="Calibri" w:cs="Arial"/>
          <w:sz w:val="22"/>
          <w:szCs w:val="22"/>
          <w:lang w:val="es-ES" w:eastAsia="en-US"/>
        </w:rPr>
      </w:pPr>
      <w:r w:rsidRPr="007B7523">
        <w:rPr>
          <w:rFonts w:ascii="Calibri" w:eastAsia="MS Mincho" w:hAnsi="Calibri" w:cs="Arial"/>
          <w:sz w:val="22"/>
          <w:szCs w:val="22"/>
          <w:lang w:val="es-ES" w:eastAsia="en-US"/>
        </w:rPr>
        <w:t>REPRESENTANDO A: _______________________________________________________</w:t>
      </w:r>
    </w:p>
    <w:p w14:paraId="09030061" w14:textId="77777777" w:rsidR="007B7523" w:rsidRPr="007B7523" w:rsidRDefault="007B7523" w:rsidP="007B7523">
      <w:pPr>
        <w:jc w:val="both"/>
        <w:rPr>
          <w:rFonts w:ascii="Calibri" w:eastAsia="MS Mincho" w:hAnsi="Calibri" w:cs="Arial"/>
          <w:sz w:val="22"/>
          <w:szCs w:val="22"/>
          <w:lang w:val="es-ES" w:eastAsia="en-US"/>
        </w:rPr>
      </w:pPr>
    </w:p>
    <w:p w14:paraId="533250B8" w14:textId="77777777" w:rsidR="007B7523" w:rsidRPr="007B7523" w:rsidRDefault="007B7523" w:rsidP="007B7523">
      <w:pPr>
        <w:jc w:val="both"/>
        <w:rPr>
          <w:rFonts w:ascii="Calibri" w:eastAsia="MS Mincho" w:hAnsi="Calibri" w:cs="Arial"/>
          <w:b/>
          <w:bCs/>
          <w:sz w:val="22"/>
          <w:szCs w:val="22"/>
          <w:u w:val="single"/>
          <w:lang w:val="es-ES" w:eastAsia="en-US"/>
        </w:rPr>
      </w:pPr>
      <w:r w:rsidRPr="007B7523">
        <w:rPr>
          <w:rFonts w:ascii="Calibri" w:eastAsia="MS Mincho" w:hAnsi="Calibri" w:cs="Arial"/>
          <w:b/>
          <w:bCs/>
          <w:sz w:val="22"/>
          <w:szCs w:val="22"/>
          <w:u w:val="single"/>
          <w:lang w:val="es-ES" w:eastAsia="en-US"/>
        </w:rPr>
        <w:t>DECLARO BAJO JURAMENTO QUE:</w:t>
      </w:r>
    </w:p>
    <w:p w14:paraId="4C4F879F" w14:textId="77777777" w:rsidR="007B7523" w:rsidRPr="007B7523" w:rsidRDefault="007B7523" w:rsidP="007B7523">
      <w:pPr>
        <w:jc w:val="both"/>
        <w:rPr>
          <w:rFonts w:ascii="Calibri" w:eastAsia="MS Mincho" w:hAnsi="Calibri" w:cs="Arial"/>
          <w:b/>
          <w:bCs/>
          <w:sz w:val="22"/>
          <w:szCs w:val="22"/>
          <w:u w:val="single"/>
          <w:lang w:val="es-ES" w:eastAsia="en-US"/>
        </w:rPr>
      </w:pPr>
    </w:p>
    <w:bookmarkEnd w:id="23"/>
    <w:p w14:paraId="2212C45E" w14:textId="1064B19D" w:rsidR="007B7523" w:rsidRPr="007B7523" w:rsidRDefault="001151AE" w:rsidP="007B7523">
      <w:pPr>
        <w:tabs>
          <w:tab w:val="left" w:pos="720"/>
        </w:tabs>
        <w:jc w:val="both"/>
        <w:rPr>
          <w:rFonts w:ascii="Cambria" w:eastAsia="Arial" w:hAnsi="Cambria" w:cs="Arial"/>
          <w:sz w:val="22"/>
          <w:szCs w:val="22"/>
          <w:lang w:val="es-ES" w:eastAsia="es-CL"/>
        </w:rPr>
      </w:pPr>
      <w:r w:rsidRPr="007B7523">
        <w:rPr>
          <w:rFonts w:ascii="Cambria" w:eastAsia="Arial" w:hAnsi="Cambria" w:cs="Arial"/>
          <w:sz w:val="22"/>
          <w:szCs w:val="22"/>
          <w:lang w:val="es-ES" w:eastAsia="es-CL"/>
        </w:rPr>
        <w:t>. -</w:t>
      </w:r>
      <w:r w:rsidR="007B7523" w:rsidRPr="007B7523">
        <w:rPr>
          <w:rFonts w:ascii="Cambria" w:eastAsia="Arial" w:hAnsi="Cambria" w:cs="Arial"/>
          <w:sz w:val="22"/>
          <w:szCs w:val="22"/>
          <w:lang w:val="es-ES" w:eastAsia="es-CL"/>
        </w:rPr>
        <w:t xml:space="preserve"> No soy Funcionario ni Autoridad Municipal.</w:t>
      </w:r>
    </w:p>
    <w:p w14:paraId="45040950" w14:textId="42C671CE" w:rsidR="007B7523" w:rsidRPr="007B7523" w:rsidRDefault="001151AE" w:rsidP="007B7523">
      <w:pPr>
        <w:tabs>
          <w:tab w:val="left" w:pos="720"/>
        </w:tabs>
        <w:jc w:val="both"/>
        <w:rPr>
          <w:rFonts w:ascii="Cambria" w:eastAsia="Arial" w:hAnsi="Cambria" w:cs="Arial"/>
          <w:sz w:val="22"/>
          <w:szCs w:val="22"/>
          <w:lang w:val="es-ES" w:eastAsia="es-CL"/>
        </w:rPr>
      </w:pPr>
      <w:r w:rsidRPr="007B7523">
        <w:rPr>
          <w:rFonts w:ascii="Cambria" w:eastAsia="Arial" w:hAnsi="Cambria" w:cs="Arial"/>
          <w:sz w:val="22"/>
          <w:szCs w:val="22"/>
          <w:lang w:val="es-ES" w:eastAsia="es-CL"/>
        </w:rPr>
        <w:t>. -</w:t>
      </w:r>
      <w:r w:rsidR="007B7523" w:rsidRPr="007B7523">
        <w:rPr>
          <w:rFonts w:ascii="Cambria" w:eastAsia="Arial" w:hAnsi="Cambria" w:cs="Arial"/>
          <w:sz w:val="22"/>
          <w:szCs w:val="22"/>
          <w:lang w:val="es-ES" w:eastAsia="es-CL"/>
        </w:rPr>
        <w:t xml:space="preserve"> No tengo, relación de parentesco con funcionarios ni autoridades del municipio de Iquique hasta el 3° grado de consanguinidad y 4° de afinidad.</w:t>
      </w:r>
    </w:p>
    <w:p w14:paraId="5AC70F5B" w14:textId="0797DF0F" w:rsidR="007B7523" w:rsidRPr="007B7523" w:rsidRDefault="001151AE" w:rsidP="007B7523">
      <w:pPr>
        <w:tabs>
          <w:tab w:val="left" w:pos="720"/>
        </w:tabs>
        <w:jc w:val="both"/>
        <w:rPr>
          <w:rFonts w:ascii="Cambria" w:eastAsia="Arial" w:hAnsi="Cambria" w:cs="Arial"/>
          <w:sz w:val="22"/>
          <w:szCs w:val="22"/>
          <w:lang w:val="es-ES" w:eastAsia="es-CL"/>
        </w:rPr>
      </w:pPr>
      <w:r w:rsidRPr="007B7523">
        <w:rPr>
          <w:rFonts w:ascii="Cambria" w:eastAsia="Arial" w:hAnsi="Cambria" w:cs="Arial"/>
          <w:sz w:val="22"/>
          <w:szCs w:val="22"/>
          <w:lang w:val="es-ES" w:eastAsia="es-CL"/>
        </w:rPr>
        <w:t>. -</w:t>
      </w:r>
      <w:r w:rsidR="007B7523" w:rsidRPr="007B7523">
        <w:rPr>
          <w:rFonts w:ascii="Cambria" w:eastAsia="Arial" w:hAnsi="Cambria" w:cs="Arial"/>
          <w:sz w:val="22"/>
          <w:szCs w:val="22"/>
          <w:lang w:val="es-ES" w:eastAsia="es-CL"/>
        </w:rPr>
        <w:t xml:space="preserve"> No tengo </w:t>
      </w:r>
      <w:r w:rsidR="00171F07">
        <w:rPr>
          <w:rFonts w:ascii="Cambria" w:eastAsia="Arial" w:hAnsi="Cambria" w:cs="Arial"/>
          <w:sz w:val="22"/>
          <w:szCs w:val="22"/>
          <w:lang w:val="es-ES" w:eastAsia="es-CL"/>
        </w:rPr>
        <w:t>multas impagas por concepto de infracciones a la Ley de alcoholes y/o rentas municipales.</w:t>
      </w:r>
    </w:p>
    <w:p w14:paraId="21A4FBE3" w14:textId="77777777" w:rsidR="007B7523" w:rsidRPr="007B7523" w:rsidRDefault="007B7523" w:rsidP="007B7523">
      <w:pPr>
        <w:tabs>
          <w:tab w:val="left" w:pos="720"/>
        </w:tabs>
        <w:jc w:val="both"/>
        <w:rPr>
          <w:rFonts w:ascii="Calibri" w:hAnsi="Calibri" w:cs="Arial"/>
          <w:sz w:val="22"/>
          <w:szCs w:val="22"/>
          <w:lang w:val="es-ES" w:eastAsia="es-CL"/>
        </w:rPr>
      </w:pPr>
    </w:p>
    <w:p w14:paraId="51600789" w14:textId="77777777" w:rsidR="007B7523" w:rsidRPr="007B7523" w:rsidRDefault="007B7523" w:rsidP="007B7523">
      <w:pPr>
        <w:tabs>
          <w:tab w:val="left" w:pos="720"/>
        </w:tabs>
        <w:jc w:val="both"/>
        <w:rPr>
          <w:rFonts w:ascii="Calibri" w:hAnsi="Calibri" w:cs="Arial"/>
          <w:sz w:val="22"/>
          <w:szCs w:val="22"/>
          <w:lang w:val="es-ES" w:eastAsia="es-CL"/>
        </w:rPr>
      </w:pPr>
    </w:p>
    <w:p w14:paraId="6C0DE4F7" w14:textId="77777777" w:rsidR="007B7523" w:rsidRPr="007B7523" w:rsidRDefault="007B7523" w:rsidP="007B7523">
      <w:pPr>
        <w:jc w:val="both"/>
        <w:rPr>
          <w:rFonts w:ascii="Cambria" w:eastAsia="Arial" w:hAnsi="Cambria" w:cs="Arial"/>
          <w:sz w:val="22"/>
          <w:szCs w:val="22"/>
          <w:lang w:val="es-ES" w:eastAsia="es-CL"/>
        </w:rPr>
      </w:pPr>
    </w:p>
    <w:p w14:paraId="6C15BB88" w14:textId="77777777" w:rsidR="007B7523" w:rsidRPr="007B7523" w:rsidRDefault="007B7523" w:rsidP="007B7523">
      <w:pPr>
        <w:jc w:val="both"/>
        <w:rPr>
          <w:rFonts w:ascii="Cambria" w:eastAsia="Arial" w:hAnsi="Cambria" w:cs="Arial"/>
          <w:sz w:val="22"/>
          <w:szCs w:val="22"/>
          <w:lang w:val="es-ES" w:eastAsia="es-CL"/>
        </w:rPr>
      </w:pPr>
    </w:p>
    <w:p w14:paraId="18C84E83" w14:textId="77777777" w:rsidR="007B7523" w:rsidRPr="007B7523" w:rsidRDefault="007B7523" w:rsidP="007B7523">
      <w:pPr>
        <w:jc w:val="both"/>
        <w:rPr>
          <w:rFonts w:ascii="Cambria" w:eastAsia="Arial" w:hAnsi="Cambria" w:cs="Arial"/>
          <w:sz w:val="22"/>
          <w:szCs w:val="22"/>
          <w:lang w:val="es-ES" w:eastAsia="es-CL"/>
        </w:rPr>
      </w:pPr>
    </w:p>
    <w:p w14:paraId="5778C60A" w14:textId="77777777" w:rsidR="007B7523" w:rsidRPr="007B7523" w:rsidRDefault="007B7523" w:rsidP="007B7523">
      <w:pPr>
        <w:jc w:val="both"/>
        <w:rPr>
          <w:rFonts w:ascii="Cambria" w:eastAsia="Arial" w:hAnsi="Cambria" w:cs="Arial"/>
          <w:sz w:val="22"/>
          <w:szCs w:val="22"/>
          <w:lang w:val="es-ES" w:eastAsia="es-CL"/>
        </w:rPr>
      </w:pPr>
    </w:p>
    <w:p w14:paraId="4F524E4A" w14:textId="77777777" w:rsidR="007B7523" w:rsidRPr="007B7523" w:rsidRDefault="007B7523" w:rsidP="007B7523">
      <w:pPr>
        <w:jc w:val="both"/>
        <w:rPr>
          <w:rFonts w:ascii="Cambria" w:eastAsia="Arial" w:hAnsi="Cambria" w:cs="Arial"/>
          <w:sz w:val="22"/>
          <w:szCs w:val="22"/>
          <w:lang w:val="es-ES" w:eastAsia="es-CL"/>
        </w:rPr>
      </w:pPr>
    </w:p>
    <w:p w14:paraId="239252DD" w14:textId="77777777" w:rsidR="007B7523" w:rsidRPr="007B7523" w:rsidRDefault="007B7523" w:rsidP="007B7523">
      <w:pPr>
        <w:jc w:val="both"/>
        <w:rPr>
          <w:rFonts w:ascii="Cambria" w:eastAsia="Arial" w:hAnsi="Cambria" w:cs="Arial"/>
          <w:sz w:val="22"/>
          <w:szCs w:val="22"/>
          <w:lang w:val="es-ES" w:eastAsia="es-CL"/>
        </w:rPr>
      </w:pPr>
    </w:p>
    <w:p w14:paraId="3F81A3EE" w14:textId="77777777" w:rsidR="007B7523" w:rsidRPr="007B7523" w:rsidRDefault="007B7523" w:rsidP="007B7523">
      <w:pPr>
        <w:jc w:val="both"/>
        <w:rPr>
          <w:rFonts w:ascii="Cambria" w:eastAsia="Arial" w:hAnsi="Cambria" w:cs="Arial"/>
          <w:sz w:val="22"/>
          <w:szCs w:val="22"/>
          <w:lang w:val="es-ES" w:eastAsia="es-CL"/>
        </w:rPr>
      </w:pPr>
    </w:p>
    <w:p w14:paraId="6B7AAB6A" w14:textId="77777777" w:rsidR="007B7523" w:rsidRPr="007B7523" w:rsidRDefault="007B7523" w:rsidP="007B7523">
      <w:pPr>
        <w:jc w:val="both"/>
        <w:rPr>
          <w:rFonts w:ascii="Cambria" w:eastAsia="Arial" w:hAnsi="Cambria" w:cs="Arial"/>
          <w:sz w:val="22"/>
          <w:szCs w:val="22"/>
          <w:lang w:val="es-ES" w:eastAsia="es-CL"/>
        </w:rPr>
      </w:pPr>
    </w:p>
    <w:p w14:paraId="5C0EE60F" w14:textId="77777777" w:rsidR="007B7523" w:rsidRPr="007B7523" w:rsidRDefault="007B7523" w:rsidP="007B7523">
      <w:pPr>
        <w:jc w:val="both"/>
        <w:rPr>
          <w:rFonts w:ascii="Cambria" w:eastAsia="Arial" w:hAnsi="Cambria" w:cs="Arial"/>
          <w:sz w:val="22"/>
          <w:szCs w:val="22"/>
          <w:lang w:val="es-ES" w:eastAsia="es-CL"/>
        </w:rPr>
      </w:pPr>
    </w:p>
    <w:p w14:paraId="429CC4A9" w14:textId="77777777" w:rsidR="007B7523" w:rsidRPr="007B7523" w:rsidRDefault="007B7523" w:rsidP="007B7523">
      <w:pPr>
        <w:jc w:val="both"/>
        <w:rPr>
          <w:rFonts w:ascii="Cambria" w:eastAsia="Arial" w:hAnsi="Cambria" w:cs="Arial"/>
          <w:sz w:val="22"/>
          <w:szCs w:val="22"/>
          <w:lang w:val="es-ES" w:eastAsia="es-CL"/>
        </w:rPr>
      </w:pPr>
    </w:p>
    <w:p w14:paraId="133160DD" w14:textId="77777777" w:rsidR="007B7523" w:rsidRPr="007B7523" w:rsidRDefault="007B7523" w:rsidP="007B7523">
      <w:pPr>
        <w:jc w:val="center"/>
        <w:rPr>
          <w:rFonts w:ascii="Cambria" w:eastAsia="Arial" w:hAnsi="Cambria" w:cs="Arial"/>
          <w:b/>
          <w:sz w:val="22"/>
          <w:szCs w:val="22"/>
          <w:lang w:val="es-ES" w:eastAsia="es-CL"/>
        </w:rPr>
      </w:pPr>
      <w:r w:rsidRPr="007B7523">
        <w:rPr>
          <w:rFonts w:ascii="Cambria" w:eastAsia="Arial" w:hAnsi="Cambria" w:cs="Arial"/>
          <w:b/>
          <w:sz w:val="22"/>
          <w:szCs w:val="22"/>
          <w:lang w:val="es-ES" w:eastAsia="es-CL"/>
        </w:rPr>
        <w:t>.......................................................................</w:t>
      </w:r>
    </w:p>
    <w:p w14:paraId="685DAD1D" w14:textId="77777777" w:rsidR="007B7523" w:rsidRPr="007B7523" w:rsidRDefault="007B7523" w:rsidP="007B7523">
      <w:pPr>
        <w:jc w:val="center"/>
        <w:rPr>
          <w:rFonts w:ascii="Cambria" w:eastAsia="Arial" w:hAnsi="Cambria" w:cs="Arial"/>
          <w:b/>
          <w:sz w:val="22"/>
          <w:szCs w:val="22"/>
          <w:lang w:val="es-ES" w:eastAsia="es-CL"/>
        </w:rPr>
      </w:pPr>
      <w:r w:rsidRPr="007B7523">
        <w:rPr>
          <w:rFonts w:ascii="Cambria" w:eastAsia="Arial" w:hAnsi="Cambria" w:cs="Arial"/>
          <w:b/>
          <w:sz w:val="22"/>
          <w:szCs w:val="22"/>
          <w:lang w:val="es-ES" w:eastAsia="es-CL"/>
        </w:rPr>
        <w:t>FIRMA</w:t>
      </w:r>
    </w:p>
    <w:p w14:paraId="6CC71F87" w14:textId="77777777" w:rsidR="007B7523" w:rsidRPr="007B7523" w:rsidRDefault="007B7523" w:rsidP="007B7523">
      <w:pPr>
        <w:jc w:val="both"/>
        <w:rPr>
          <w:rFonts w:ascii="Cambria" w:eastAsia="Arial" w:hAnsi="Cambria" w:cs="Arial"/>
          <w:b/>
          <w:sz w:val="22"/>
          <w:szCs w:val="22"/>
          <w:lang w:val="es-ES" w:eastAsia="es-CL"/>
        </w:rPr>
      </w:pPr>
    </w:p>
    <w:p w14:paraId="2E1170C2" w14:textId="77777777" w:rsidR="007B7523" w:rsidRPr="007B7523" w:rsidRDefault="007B7523" w:rsidP="007B7523">
      <w:pPr>
        <w:jc w:val="both"/>
        <w:rPr>
          <w:rFonts w:ascii="Cambria" w:eastAsia="Arial" w:hAnsi="Cambria" w:cs="Arial"/>
          <w:b/>
          <w:sz w:val="22"/>
          <w:szCs w:val="22"/>
          <w:lang w:val="es-ES" w:eastAsia="es-CL"/>
        </w:rPr>
      </w:pPr>
    </w:p>
    <w:p w14:paraId="6E1F9FE9" w14:textId="77777777" w:rsidR="007B7523" w:rsidRPr="007B7523" w:rsidRDefault="007B7523" w:rsidP="007B7523">
      <w:pPr>
        <w:jc w:val="both"/>
        <w:rPr>
          <w:rFonts w:ascii="Cambria" w:eastAsia="Arial" w:hAnsi="Cambria" w:cs="Arial"/>
          <w:b/>
          <w:sz w:val="22"/>
          <w:szCs w:val="22"/>
          <w:lang w:val="es-ES" w:eastAsia="es-CL"/>
        </w:rPr>
      </w:pPr>
    </w:p>
    <w:p w14:paraId="4E469AE4" w14:textId="77777777" w:rsidR="007B7523" w:rsidRPr="007B7523" w:rsidRDefault="007B7523" w:rsidP="007B7523">
      <w:pPr>
        <w:jc w:val="both"/>
        <w:rPr>
          <w:rFonts w:ascii="Cambria" w:eastAsia="Arial" w:hAnsi="Cambria" w:cs="Arial"/>
          <w:b/>
          <w:sz w:val="22"/>
          <w:szCs w:val="22"/>
          <w:lang w:val="es-ES" w:eastAsia="es-CL"/>
        </w:rPr>
      </w:pPr>
    </w:p>
    <w:p w14:paraId="05B0F061" w14:textId="77777777" w:rsidR="007B7523" w:rsidRPr="007B7523" w:rsidRDefault="007B7523" w:rsidP="007B7523">
      <w:pPr>
        <w:jc w:val="both"/>
        <w:rPr>
          <w:rFonts w:ascii="Cambria" w:eastAsia="Arial" w:hAnsi="Cambria" w:cs="Arial"/>
          <w:sz w:val="22"/>
          <w:szCs w:val="22"/>
          <w:lang w:val="es-ES" w:eastAsia="es-CL"/>
        </w:rPr>
      </w:pPr>
      <w:r w:rsidRPr="007B7523">
        <w:rPr>
          <w:rFonts w:ascii="Cambria" w:eastAsia="Arial" w:hAnsi="Cambria" w:cs="Arial"/>
          <w:b/>
          <w:sz w:val="22"/>
          <w:szCs w:val="22"/>
          <w:lang w:val="es-ES" w:eastAsia="es-CL"/>
        </w:rPr>
        <w:t>IQUIQUE,</w:t>
      </w:r>
    </w:p>
    <w:p w14:paraId="70025AA7" w14:textId="77777777" w:rsidR="007B7523" w:rsidRPr="007B7523" w:rsidRDefault="007B7523" w:rsidP="007B7523">
      <w:pPr>
        <w:tabs>
          <w:tab w:val="left" w:pos="720"/>
        </w:tabs>
        <w:jc w:val="both"/>
        <w:rPr>
          <w:rFonts w:ascii="Calibri" w:hAnsi="Calibri" w:cs="Arial"/>
          <w:sz w:val="22"/>
          <w:szCs w:val="22"/>
          <w:lang w:val="es-ES" w:eastAsia="es-CL"/>
        </w:rPr>
      </w:pPr>
    </w:p>
    <w:p w14:paraId="255CB952" w14:textId="77777777" w:rsidR="007B7523" w:rsidRPr="007B7523" w:rsidRDefault="007B7523" w:rsidP="007B7523">
      <w:pPr>
        <w:tabs>
          <w:tab w:val="left" w:pos="5835"/>
        </w:tabs>
        <w:spacing w:after="160" w:line="259" w:lineRule="auto"/>
        <w:jc w:val="center"/>
        <w:rPr>
          <w:rFonts w:ascii="Arial" w:eastAsia="Calibri" w:hAnsi="Arial" w:cs="Arial"/>
          <w:b/>
          <w:bCs/>
          <w:kern w:val="2"/>
          <w:sz w:val="24"/>
          <w:szCs w:val="24"/>
          <w:lang w:eastAsia="en-US"/>
          <w14:ligatures w14:val="standardContextual"/>
        </w:rPr>
      </w:pPr>
    </w:p>
    <w:p w14:paraId="713E53FB" w14:textId="77777777" w:rsidR="007B7523" w:rsidRPr="007B7523" w:rsidRDefault="007B7523" w:rsidP="007B7523">
      <w:pPr>
        <w:tabs>
          <w:tab w:val="left" w:pos="5835"/>
        </w:tabs>
        <w:spacing w:after="160" w:line="259" w:lineRule="auto"/>
        <w:jc w:val="center"/>
        <w:rPr>
          <w:rFonts w:ascii="Arial" w:eastAsia="Calibri" w:hAnsi="Arial" w:cs="Arial"/>
          <w:b/>
          <w:bCs/>
          <w:kern w:val="2"/>
          <w:sz w:val="24"/>
          <w:szCs w:val="24"/>
          <w:lang w:eastAsia="en-US"/>
          <w14:ligatures w14:val="standardContextual"/>
        </w:rPr>
      </w:pPr>
    </w:p>
    <w:p w14:paraId="7F28B22D" w14:textId="77777777" w:rsidR="007B7523" w:rsidRPr="007B7523" w:rsidRDefault="007B7523" w:rsidP="007B7523">
      <w:pPr>
        <w:tabs>
          <w:tab w:val="left" w:pos="5835"/>
        </w:tabs>
        <w:spacing w:after="160" w:line="259" w:lineRule="auto"/>
        <w:jc w:val="center"/>
        <w:rPr>
          <w:rFonts w:ascii="Arial" w:eastAsia="Calibri" w:hAnsi="Arial" w:cs="Arial"/>
          <w:b/>
          <w:bCs/>
          <w:kern w:val="2"/>
          <w:sz w:val="24"/>
          <w:szCs w:val="24"/>
          <w:lang w:eastAsia="en-US"/>
          <w14:ligatures w14:val="standardContextual"/>
        </w:rPr>
      </w:pPr>
    </w:p>
    <w:p w14:paraId="57485B10" w14:textId="77777777" w:rsidR="007B7523" w:rsidRPr="007B7523" w:rsidRDefault="007B7523" w:rsidP="007B7523">
      <w:pPr>
        <w:tabs>
          <w:tab w:val="left" w:pos="5835"/>
        </w:tabs>
        <w:spacing w:after="160" w:line="259" w:lineRule="auto"/>
        <w:jc w:val="center"/>
        <w:rPr>
          <w:rFonts w:ascii="Arial" w:eastAsia="Calibri" w:hAnsi="Arial" w:cs="Arial"/>
          <w:b/>
          <w:bCs/>
          <w:kern w:val="2"/>
          <w:sz w:val="24"/>
          <w:szCs w:val="24"/>
          <w:lang w:eastAsia="en-US"/>
          <w14:ligatures w14:val="standardContextual"/>
        </w:rPr>
      </w:pPr>
    </w:p>
    <w:p w14:paraId="0DDA5240" w14:textId="77777777" w:rsidR="007B7523" w:rsidRPr="007B7523" w:rsidRDefault="007B7523" w:rsidP="007B7523">
      <w:pPr>
        <w:tabs>
          <w:tab w:val="left" w:pos="5835"/>
        </w:tabs>
        <w:spacing w:after="160" w:line="259" w:lineRule="auto"/>
        <w:jc w:val="center"/>
        <w:rPr>
          <w:rFonts w:ascii="Arial" w:eastAsia="Calibri" w:hAnsi="Arial" w:cs="Arial"/>
          <w:b/>
          <w:bCs/>
          <w:kern w:val="2"/>
          <w:sz w:val="24"/>
          <w:szCs w:val="24"/>
          <w:lang w:eastAsia="en-US"/>
          <w14:ligatures w14:val="standardContextual"/>
        </w:rPr>
      </w:pPr>
    </w:p>
    <w:sectPr w:rsidR="007B7523" w:rsidRPr="007B7523" w:rsidSect="00D4057D">
      <w:headerReference w:type="default" r:id="rId15"/>
      <w:footerReference w:type="even" r:id="rId16"/>
      <w:footerReference w:type="default" r:id="rId17"/>
      <w:type w:val="continuous"/>
      <w:pgSz w:w="12240" w:h="18720" w:code="4632"/>
      <w:pgMar w:top="1440" w:right="1080" w:bottom="1440" w:left="1080" w:header="0" w:footer="1134" w:gutter="0"/>
      <w:paperSrc w:first="261" w:other="26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8DE30" w14:textId="77777777" w:rsidR="00D4057D" w:rsidRDefault="00D4057D">
      <w:r>
        <w:separator/>
      </w:r>
    </w:p>
  </w:endnote>
  <w:endnote w:type="continuationSeparator" w:id="0">
    <w:p w14:paraId="43788541" w14:textId="77777777" w:rsidR="00D4057D" w:rsidRDefault="00D4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jaVu Sans">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58F3" w14:textId="153EBF6D" w:rsidR="00011717" w:rsidRDefault="0001171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168A4D81" w14:textId="77777777" w:rsidR="00011717" w:rsidRDefault="0001171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DD0F" w14:textId="5200E1D6" w:rsidR="00011717" w:rsidRDefault="0001171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22EDB">
      <w:rPr>
        <w:rStyle w:val="Nmerodepgina"/>
        <w:noProof/>
      </w:rPr>
      <w:t>10</w:t>
    </w:r>
    <w:r>
      <w:rPr>
        <w:rStyle w:val="Nmerodepgina"/>
      </w:rPr>
      <w:fldChar w:fldCharType="end"/>
    </w:r>
  </w:p>
  <w:p w14:paraId="13D026A5" w14:textId="1B1C0C4E" w:rsidR="00011717" w:rsidRPr="00346C5E" w:rsidRDefault="00011717" w:rsidP="00346C5E">
    <w:pPr>
      <w:spacing w:line="276" w:lineRule="auto"/>
      <w:jc w:val="center"/>
      <w:rPr>
        <w:rFonts w:ascii="Cambria" w:hAnsi="Cambria" w:cs="Arial"/>
        <w:b/>
        <w:sz w:val="22"/>
        <w:szCs w:val="22"/>
      </w:rPr>
    </w:pPr>
    <w:r>
      <w:rPr>
        <w:noProof/>
        <w:lang w:eastAsia="es-CL"/>
      </w:rPr>
      <w:drawing>
        <wp:inline distT="0" distB="0" distL="0" distR="0" wp14:anchorId="2DC2E21D" wp14:editId="28693BD1">
          <wp:extent cx="6189345" cy="465798"/>
          <wp:effectExtent l="0" t="0" r="1905"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ta:CORPORATIVO IMI:PIEYFOOT-0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89345" cy="465798"/>
                  </a:xfrm>
                  <a:prstGeom prst="rect">
                    <a:avLst/>
                  </a:prstGeom>
                  <a:noFill/>
                  <a:ln>
                    <a:noFill/>
                  </a:ln>
                </pic:spPr>
              </pic:pic>
            </a:graphicData>
          </a:graphic>
        </wp:inline>
      </w:drawing>
    </w:r>
    <w:r w:rsidR="007B7523" w:rsidRPr="007B7523">
      <w:rPr>
        <w:rFonts w:ascii="Cambria" w:hAnsi="Cambria" w:cs="Arial"/>
        <w:b/>
        <w:szCs w:val="22"/>
      </w:rPr>
      <w:t>“CONDICIONES DE ARRIENDO DE ESPACIOS PARA DESARROLLAR LA ACTIVIDAD DE FOOD TRUCK PARA LA VENTA DE GASTRONOMIA EN CAVANCHA DURANTE EL PERÍODO ESTIVAL AÑO 2024”</w:t>
    </w:r>
  </w:p>
  <w:p w14:paraId="37BA873B" w14:textId="524BB172" w:rsidR="00011717" w:rsidRDefault="00011717">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789B" w14:textId="77777777" w:rsidR="00D4057D" w:rsidRDefault="00D4057D">
      <w:r>
        <w:separator/>
      </w:r>
    </w:p>
  </w:footnote>
  <w:footnote w:type="continuationSeparator" w:id="0">
    <w:p w14:paraId="481B3029" w14:textId="77777777" w:rsidR="00D4057D" w:rsidRDefault="00D40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C196" w14:textId="3F1325D7" w:rsidR="00011717" w:rsidRDefault="00011717">
    <w:pPr>
      <w:pStyle w:val="Encabezado"/>
    </w:pPr>
    <w:r>
      <w:rPr>
        <w:noProof/>
        <w:lang w:eastAsia="es-CL"/>
      </w:rPr>
      <w:drawing>
        <wp:inline distT="0" distB="0" distL="0" distR="0" wp14:anchorId="5C9F7E39" wp14:editId="6DBA37BB">
          <wp:extent cx="5971427" cy="898497"/>
          <wp:effectExtent l="0" t="0" r="0" b="0"/>
          <wp:docPr id="12" name="Picture 4" descr="Data:CORPORATIVO IMI:PIEYFOO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ta:CORPORATIVO IMI:PIEYFOOT-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810" cy="8987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9"/>
      <w:numFmt w:val="bullet"/>
      <w:lvlText w:val="-"/>
      <w:lvlJc w:val="left"/>
      <w:pPr>
        <w:tabs>
          <w:tab w:val="num" w:pos="405"/>
        </w:tabs>
        <w:ind w:left="405" w:hanging="405"/>
      </w:pPr>
      <w:rPr>
        <w:rFonts w:ascii="Times New Roman" w:hAnsi="Times New Roman"/>
      </w:rPr>
    </w:lvl>
  </w:abstractNum>
  <w:abstractNum w:abstractNumId="1" w15:restartNumberingAfterBreak="0">
    <w:nsid w:val="00000002"/>
    <w:multiLevelType w:val="singleLevel"/>
    <w:tmpl w:val="00000002"/>
    <w:name w:val="WW8Num2"/>
    <w:lvl w:ilvl="0">
      <w:start w:val="2"/>
      <w:numFmt w:val="lowerLetter"/>
      <w:lvlText w:val="%1)"/>
      <w:lvlJc w:val="left"/>
      <w:pPr>
        <w:tabs>
          <w:tab w:val="num" w:pos="735"/>
        </w:tabs>
        <w:ind w:left="735" w:hanging="735"/>
      </w:pPr>
      <w:rPr>
        <w:rFonts w:cs="Times New Roman"/>
      </w:rPr>
    </w:lvl>
  </w:abstractNum>
  <w:abstractNum w:abstractNumId="2" w15:restartNumberingAfterBreak="0">
    <w:nsid w:val="00000003"/>
    <w:multiLevelType w:val="singleLevel"/>
    <w:tmpl w:val="00000003"/>
    <w:name w:val="WW8Num3"/>
    <w:lvl w:ilvl="0">
      <w:start w:val="8"/>
      <w:numFmt w:val="bullet"/>
      <w:lvlText w:val="-"/>
      <w:lvlJc w:val="left"/>
      <w:pPr>
        <w:tabs>
          <w:tab w:val="num" w:pos="1068"/>
        </w:tabs>
        <w:ind w:left="1068" w:hanging="360"/>
      </w:pPr>
      <w:rPr>
        <w:rFonts w:ascii="Times New Roman" w:hAnsi="Times New Roman"/>
      </w:rPr>
    </w:lvl>
  </w:abstractNum>
  <w:abstractNum w:abstractNumId="3" w15:restartNumberingAfterBreak="0">
    <w:nsid w:val="00000004"/>
    <w:multiLevelType w:val="singleLevel"/>
    <w:tmpl w:val="D67869F0"/>
    <w:name w:val="WW8Num4"/>
    <w:lvl w:ilvl="0">
      <w:start w:val="1"/>
      <w:numFmt w:val="decimal"/>
      <w:lvlText w:val="%1."/>
      <w:lvlJc w:val="left"/>
      <w:pPr>
        <w:tabs>
          <w:tab w:val="num" w:pos="360"/>
        </w:tabs>
        <w:ind w:left="360" w:hanging="360"/>
      </w:pPr>
      <w:rPr>
        <w:rFonts w:cs="Times New Roman"/>
        <w:b/>
      </w:rPr>
    </w:lvl>
  </w:abstractNum>
  <w:abstractNum w:abstractNumId="4" w15:restartNumberingAfterBreak="0">
    <w:nsid w:val="00000006"/>
    <w:multiLevelType w:val="singleLevel"/>
    <w:tmpl w:val="C38EDB1A"/>
    <w:name w:val="WW8Num6"/>
    <w:lvl w:ilvl="0">
      <w:start w:val="1"/>
      <w:numFmt w:val="lowerLetter"/>
      <w:lvlText w:val="%1)"/>
      <w:lvlJc w:val="left"/>
      <w:pPr>
        <w:tabs>
          <w:tab w:val="num" w:pos="396"/>
        </w:tabs>
        <w:ind w:left="396" w:hanging="360"/>
      </w:pPr>
      <w:rPr>
        <w:rFonts w:cs="Times New Roman"/>
        <w:b/>
      </w:rPr>
    </w:lvl>
  </w:abstractNum>
  <w:abstractNum w:abstractNumId="5" w15:restartNumberingAfterBreak="0">
    <w:nsid w:val="00000007"/>
    <w:multiLevelType w:val="singleLevel"/>
    <w:tmpl w:val="00000007"/>
    <w:name w:val="WW8Num7"/>
    <w:lvl w:ilvl="0">
      <w:start w:val="9"/>
      <w:numFmt w:val="bullet"/>
      <w:lvlText w:val="-"/>
      <w:lvlJc w:val="left"/>
      <w:pPr>
        <w:tabs>
          <w:tab w:val="num" w:pos="360"/>
        </w:tabs>
        <w:ind w:left="360" w:hanging="360"/>
      </w:pPr>
      <w:rPr>
        <w:rFonts w:ascii="Times New Roman" w:hAnsi="Times New Roman"/>
        <w:b/>
      </w:rPr>
    </w:lvl>
  </w:abstractNum>
  <w:abstractNum w:abstractNumId="6" w15:restartNumberingAfterBreak="0">
    <w:nsid w:val="00000009"/>
    <w:multiLevelType w:val="singleLevel"/>
    <w:tmpl w:val="00000009"/>
    <w:name w:val="WW8Num23"/>
    <w:lvl w:ilvl="0">
      <w:start w:val="1"/>
      <w:numFmt w:val="lowerLetter"/>
      <w:lvlText w:val="%1)"/>
      <w:lvlJc w:val="left"/>
      <w:pPr>
        <w:tabs>
          <w:tab w:val="num" w:pos="360"/>
        </w:tabs>
        <w:ind w:left="360" w:hanging="360"/>
      </w:pPr>
    </w:lvl>
  </w:abstractNum>
  <w:abstractNum w:abstractNumId="7" w15:restartNumberingAfterBreak="0">
    <w:nsid w:val="03254380"/>
    <w:multiLevelType w:val="hybridMultilevel"/>
    <w:tmpl w:val="898EB3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39632CA"/>
    <w:multiLevelType w:val="hybridMultilevel"/>
    <w:tmpl w:val="B9A0DBB4"/>
    <w:lvl w:ilvl="0" w:tplc="3C5293DE">
      <w:start w:val="1"/>
      <w:numFmt w:val="lowerLetter"/>
      <w:lvlText w:val="%1)"/>
      <w:lvlJc w:val="left"/>
      <w:pPr>
        <w:ind w:left="785"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95E089C"/>
    <w:multiLevelType w:val="hybridMultilevel"/>
    <w:tmpl w:val="3DE2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0AE22EC"/>
    <w:multiLevelType w:val="hybridMultilevel"/>
    <w:tmpl w:val="CA78DB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47E4B19"/>
    <w:multiLevelType w:val="hybridMultilevel"/>
    <w:tmpl w:val="6D446C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4A77CE4"/>
    <w:multiLevelType w:val="hybridMultilevel"/>
    <w:tmpl w:val="C90AFE80"/>
    <w:lvl w:ilvl="0" w:tplc="501A4DB8">
      <w:start w:val="1"/>
      <w:numFmt w:val="decimal"/>
      <w:lvlText w:val="%1)"/>
      <w:lvlJc w:val="left"/>
      <w:pPr>
        <w:ind w:left="644" w:hanging="360"/>
      </w:pPr>
      <w:rPr>
        <w:rFonts w:hint="default"/>
      </w:rPr>
    </w:lvl>
    <w:lvl w:ilvl="1" w:tplc="040A0019" w:tentative="1">
      <w:start w:val="1"/>
      <w:numFmt w:val="lowerLetter"/>
      <w:lvlText w:val="%2."/>
      <w:lvlJc w:val="left"/>
      <w:pPr>
        <w:ind w:left="1582" w:hanging="360"/>
      </w:pPr>
    </w:lvl>
    <w:lvl w:ilvl="2" w:tplc="040A001B" w:tentative="1">
      <w:start w:val="1"/>
      <w:numFmt w:val="lowerRoman"/>
      <w:lvlText w:val="%3."/>
      <w:lvlJc w:val="right"/>
      <w:pPr>
        <w:ind w:left="2302" w:hanging="180"/>
      </w:pPr>
    </w:lvl>
    <w:lvl w:ilvl="3" w:tplc="040A000F" w:tentative="1">
      <w:start w:val="1"/>
      <w:numFmt w:val="decimal"/>
      <w:lvlText w:val="%4."/>
      <w:lvlJc w:val="left"/>
      <w:pPr>
        <w:ind w:left="3022" w:hanging="360"/>
      </w:pPr>
    </w:lvl>
    <w:lvl w:ilvl="4" w:tplc="040A0019" w:tentative="1">
      <w:start w:val="1"/>
      <w:numFmt w:val="lowerLetter"/>
      <w:lvlText w:val="%5."/>
      <w:lvlJc w:val="left"/>
      <w:pPr>
        <w:ind w:left="3742" w:hanging="360"/>
      </w:pPr>
    </w:lvl>
    <w:lvl w:ilvl="5" w:tplc="040A001B" w:tentative="1">
      <w:start w:val="1"/>
      <w:numFmt w:val="lowerRoman"/>
      <w:lvlText w:val="%6."/>
      <w:lvlJc w:val="right"/>
      <w:pPr>
        <w:ind w:left="4462" w:hanging="180"/>
      </w:pPr>
    </w:lvl>
    <w:lvl w:ilvl="6" w:tplc="040A000F" w:tentative="1">
      <w:start w:val="1"/>
      <w:numFmt w:val="decimal"/>
      <w:lvlText w:val="%7."/>
      <w:lvlJc w:val="left"/>
      <w:pPr>
        <w:ind w:left="5182" w:hanging="360"/>
      </w:pPr>
    </w:lvl>
    <w:lvl w:ilvl="7" w:tplc="040A0019" w:tentative="1">
      <w:start w:val="1"/>
      <w:numFmt w:val="lowerLetter"/>
      <w:lvlText w:val="%8."/>
      <w:lvlJc w:val="left"/>
      <w:pPr>
        <w:ind w:left="5902" w:hanging="360"/>
      </w:pPr>
    </w:lvl>
    <w:lvl w:ilvl="8" w:tplc="040A001B" w:tentative="1">
      <w:start w:val="1"/>
      <w:numFmt w:val="lowerRoman"/>
      <w:lvlText w:val="%9."/>
      <w:lvlJc w:val="right"/>
      <w:pPr>
        <w:ind w:left="6622" w:hanging="180"/>
      </w:pPr>
    </w:lvl>
  </w:abstractNum>
  <w:abstractNum w:abstractNumId="13" w15:restartNumberingAfterBreak="0">
    <w:nsid w:val="22A958DA"/>
    <w:multiLevelType w:val="hybridMultilevel"/>
    <w:tmpl w:val="BF3008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4BA122A"/>
    <w:multiLevelType w:val="hybridMultilevel"/>
    <w:tmpl w:val="66A89E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BBE358C"/>
    <w:multiLevelType w:val="hybridMultilevel"/>
    <w:tmpl w:val="B0DEB234"/>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15:restartNumberingAfterBreak="0">
    <w:nsid w:val="49B611CE"/>
    <w:multiLevelType w:val="hybridMultilevel"/>
    <w:tmpl w:val="53B6CA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8034656"/>
    <w:multiLevelType w:val="hybridMultilevel"/>
    <w:tmpl w:val="DE54F476"/>
    <w:lvl w:ilvl="0" w:tplc="040A0017">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8" w15:restartNumberingAfterBreak="0">
    <w:nsid w:val="704606E1"/>
    <w:multiLevelType w:val="hybridMultilevel"/>
    <w:tmpl w:val="536CC1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1272602"/>
    <w:multiLevelType w:val="hybridMultilevel"/>
    <w:tmpl w:val="271491BA"/>
    <w:lvl w:ilvl="0" w:tplc="70C25834">
      <w:start w:val="1"/>
      <w:numFmt w:val="bullet"/>
      <w:lvlText w:val="-"/>
      <w:lvlJc w:val="left"/>
      <w:pPr>
        <w:ind w:left="720" w:hanging="360"/>
      </w:pPr>
      <w:rPr>
        <w:rFonts w:ascii="Segoe UI Light" w:eastAsia="Arial" w:hAnsi="Segoe UI Light" w:cs="Segoe UI Light"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91202C5"/>
    <w:multiLevelType w:val="hybridMultilevel"/>
    <w:tmpl w:val="8F006E82"/>
    <w:lvl w:ilvl="0" w:tplc="39889F88">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152258921">
    <w:abstractNumId w:val="17"/>
  </w:num>
  <w:num w:numId="2" w16cid:durableId="1657226581">
    <w:abstractNumId w:val="20"/>
  </w:num>
  <w:num w:numId="3" w16cid:durableId="1409155115">
    <w:abstractNumId w:val="16"/>
  </w:num>
  <w:num w:numId="4" w16cid:durableId="380204217">
    <w:abstractNumId w:val="12"/>
  </w:num>
  <w:num w:numId="5" w16cid:durableId="861286434">
    <w:abstractNumId w:val="9"/>
  </w:num>
  <w:num w:numId="6" w16cid:durableId="751782276">
    <w:abstractNumId w:val="8"/>
  </w:num>
  <w:num w:numId="7" w16cid:durableId="1313560539">
    <w:abstractNumId w:val="14"/>
  </w:num>
  <w:num w:numId="8" w16cid:durableId="26218296">
    <w:abstractNumId w:val="7"/>
  </w:num>
  <w:num w:numId="9" w16cid:durableId="521474312">
    <w:abstractNumId w:val="15"/>
  </w:num>
  <w:num w:numId="10" w16cid:durableId="1041858108">
    <w:abstractNumId w:val="0"/>
    <w:lvlOverride w:ilvl="0">
      <w:startOverride w:val="1"/>
    </w:lvlOverride>
  </w:num>
  <w:num w:numId="11" w16cid:durableId="313802367">
    <w:abstractNumId w:val="13"/>
  </w:num>
  <w:num w:numId="12" w16cid:durableId="1721593584">
    <w:abstractNumId w:val="18"/>
  </w:num>
  <w:num w:numId="13" w16cid:durableId="1012415225">
    <w:abstractNumId w:val="11"/>
  </w:num>
  <w:num w:numId="14" w16cid:durableId="1591231078">
    <w:abstractNumId w:val="19"/>
  </w:num>
  <w:num w:numId="15" w16cid:durableId="106996210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_tradnl" w:vendorID="64" w:dllVersion="4096" w:nlCheck="1" w:checkStyle="0"/>
  <w:activeWritingStyle w:appName="MSWord" w:lang="es-C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MX" w:vendorID="64" w:dllVersion="6" w:nlCheck="1" w:checkStyle="1"/>
  <w:activeWritingStyle w:appName="MSWord" w:lang="es-CL"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838"/>
    <w:rsid w:val="00000365"/>
    <w:rsid w:val="000011A0"/>
    <w:rsid w:val="00002D10"/>
    <w:rsid w:val="00002E75"/>
    <w:rsid w:val="000039E8"/>
    <w:rsid w:val="00003C6C"/>
    <w:rsid w:val="000041DB"/>
    <w:rsid w:val="000050A8"/>
    <w:rsid w:val="00007475"/>
    <w:rsid w:val="00007891"/>
    <w:rsid w:val="0001021C"/>
    <w:rsid w:val="000109DD"/>
    <w:rsid w:val="00011717"/>
    <w:rsid w:val="000125BC"/>
    <w:rsid w:val="00012CBA"/>
    <w:rsid w:val="00013AD5"/>
    <w:rsid w:val="0001514E"/>
    <w:rsid w:val="000155A0"/>
    <w:rsid w:val="00015AFB"/>
    <w:rsid w:val="000165D5"/>
    <w:rsid w:val="000174BE"/>
    <w:rsid w:val="00017B07"/>
    <w:rsid w:val="00017E62"/>
    <w:rsid w:val="000216CA"/>
    <w:rsid w:val="00021EFB"/>
    <w:rsid w:val="00023331"/>
    <w:rsid w:val="0002363A"/>
    <w:rsid w:val="00023EC6"/>
    <w:rsid w:val="000247BB"/>
    <w:rsid w:val="0002486E"/>
    <w:rsid w:val="00025B84"/>
    <w:rsid w:val="0002644D"/>
    <w:rsid w:val="000269F4"/>
    <w:rsid w:val="00026EC3"/>
    <w:rsid w:val="000278F4"/>
    <w:rsid w:val="000308DC"/>
    <w:rsid w:val="00032821"/>
    <w:rsid w:val="00032ECB"/>
    <w:rsid w:val="00032F36"/>
    <w:rsid w:val="0003343C"/>
    <w:rsid w:val="00033D54"/>
    <w:rsid w:val="000340A4"/>
    <w:rsid w:val="00035102"/>
    <w:rsid w:val="00035992"/>
    <w:rsid w:val="000366AD"/>
    <w:rsid w:val="00040390"/>
    <w:rsid w:val="000435B4"/>
    <w:rsid w:val="00044626"/>
    <w:rsid w:val="000448FB"/>
    <w:rsid w:val="000450EB"/>
    <w:rsid w:val="00045C11"/>
    <w:rsid w:val="00046E98"/>
    <w:rsid w:val="000477A6"/>
    <w:rsid w:val="0004783D"/>
    <w:rsid w:val="00050974"/>
    <w:rsid w:val="000521FE"/>
    <w:rsid w:val="000539A9"/>
    <w:rsid w:val="0005634F"/>
    <w:rsid w:val="00057550"/>
    <w:rsid w:val="00057C44"/>
    <w:rsid w:val="00060266"/>
    <w:rsid w:val="000606FE"/>
    <w:rsid w:val="000615AD"/>
    <w:rsid w:val="000621C5"/>
    <w:rsid w:val="000623D4"/>
    <w:rsid w:val="0006287A"/>
    <w:rsid w:val="00065334"/>
    <w:rsid w:val="0006544C"/>
    <w:rsid w:val="00065BC3"/>
    <w:rsid w:val="000663D5"/>
    <w:rsid w:val="00066BDC"/>
    <w:rsid w:val="000678D8"/>
    <w:rsid w:val="0006798E"/>
    <w:rsid w:val="0007083A"/>
    <w:rsid w:val="000739BE"/>
    <w:rsid w:val="00073A07"/>
    <w:rsid w:val="00073BC9"/>
    <w:rsid w:val="00076A24"/>
    <w:rsid w:val="00077026"/>
    <w:rsid w:val="00077B94"/>
    <w:rsid w:val="00080103"/>
    <w:rsid w:val="00080337"/>
    <w:rsid w:val="00081702"/>
    <w:rsid w:val="00081A8A"/>
    <w:rsid w:val="00083C97"/>
    <w:rsid w:val="00084028"/>
    <w:rsid w:val="000848B3"/>
    <w:rsid w:val="00084AD8"/>
    <w:rsid w:val="000850DD"/>
    <w:rsid w:val="000875DD"/>
    <w:rsid w:val="000912EA"/>
    <w:rsid w:val="0009477E"/>
    <w:rsid w:val="000948B0"/>
    <w:rsid w:val="00095D50"/>
    <w:rsid w:val="000978EB"/>
    <w:rsid w:val="000979C6"/>
    <w:rsid w:val="000A0F74"/>
    <w:rsid w:val="000A15A0"/>
    <w:rsid w:val="000A2B6D"/>
    <w:rsid w:val="000A5105"/>
    <w:rsid w:val="000A619F"/>
    <w:rsid w:val="000A7378"/>
    <w:rsid w:val="000A79EA"/>
    <w:rsid w:val="000B06A1"/>
    <w:rsid w:val="000B3763"/>
    <w:rsid w:val="000B3876"/>
    <w:rsid w:val="000B4428"/>
    <w:rsid w:val="000B4B8D"/>
    <w:rsid w:val="000B4DC7"/>
    <w:rsid w:val="000B5C91"/>
    <w:rsid w:val="000B72BC"/>
    <w:rsid w:val="000B75BC"/>
    <w:rsid w:val="000B7E73"/>
    <w:rsid w:val="000C0488"/>
    <w:rsid w:val="000C0849"/>
    <w:rsid w:val="000C248B"/>
    <w:rsid w:val="000C26D4"/>
    <w:rsid w:val="000C3651"/>
    <w:rsid w:val="000C4551"/>
    <w:rsid w:val="000C48BD"/>
    <w:rsid w:val="000C4ABD"/>
    <w:rsid w:val="000C4CEA"/>
    <w:rsid w:val="000C6293"/>
    <w:rsid w:val="000C6F19"/>
    <w:rsid w:val="000C71F3"/>
    <w:rsid w:val="000D0D5D"/>
    <w:rsid w:val="000D21DE"/>
    <w:rsid w:val="000D26F5"/>
    <w:rsid w:val="000D4068"/>
    <w:rsid w:val="000D5409"/>
    <w:rsid w:val="000D62FE"/>
    <w:rsid w:val="000D793E"/>
    <w:rsid w:val="000D7D32"/>
    <w:rsid w:val="000E0902"/>
    <w:rsid w:val="000E1D2B"/>
    <w:rsid w:val="000E4625"/>
    <w:rsid w:val="000E6895"/>
    <w:rsid w:val="000E74AE"/>
    <w:rsid w:val="000F0B2B"/>
    <w:rsid w:val="000F0BB0"/>
    <w:rsid w:val="000F1F2E"/>
    <w:rsid w:val="000F3545"/>
    <w:rsid w:val="000F4113"/>
    <w:rsid w:val="000F4175"/>
    <w:rsid w:val="000F4332"/>
    <w:rsid w:val="000F4863"/>
    <w:rsid w:val="000F4C09"/>
    <w:rsid w:val="000F62C6"/>
    <w:rsid w:val="000F6807"/>
    <w:rsid w:val="000F7A4C"/>
    <w:rsid w:val="00100F58"/>
    <w:rsid w:val="0010131A"/>
    <w:rsid w:val="00102AA3"/>
    <w:rsid w:val="00102CB1"/>
    <w:rsid w:val="001046AD"/>
    <w:rsid w:val="00105086"/>
    <w:rsid w:val="001058E8"/>
    <w:rsid w:val="00105F5E"/>
    <w:rsid w:val="001109F1"/>
    <w:rsid w:val="00111DF0"/>
    <w:rsid w:val="00112377"/>
    <w:rsid w:val="00113896"/>
    <w:rsid w:val="00114A93"/>
    <w:rsid w:val="001151AE"/>
    <w:rsid w:val="001152BD"/>
    <w:rsid w:val="001160BF"/>
    <w:rsid w:val="00116C80"/>
    <w:rsid w:val="00120389"/>
    <w:rsid w:val="00120869"/>
    <w:rsid w:val="001208BD"/>
    <w:rsid w:val="00121931"/>
    <w:rsid w:val="00122921"/>
    <w:rsid w:val="00122A10"/>
    <w:rsid w:val="00122FD4"/>
    <w:rsid w:val="00123A1E"/>
    <w:rsid w:val="00123E73"/>
    <w:rsid w:val="00124192"/>
    <w:rsid w:val="00124468"/>
    <w:rsid w:val="00124C61"/>
    <w:rsid w:val="001250EF"/>
    <w:rsid w:val="00125BA3"/>
    <w:rsid w:val="00125F45"/>
    <w:rsid w:val="00126447"/>
    <w:rsid w:val="00126D4B"/>
    <w:rsid w:val="00130DFC"/>
    <w:rsid w:val="0013100E"/>
    <w:rsid w:val="00131A8C"/>
    <w:rsid w:val="00134AB5"/>
    <w:rsid w:val="0013518F"/>
    <w:rsid w:val="00135CA4"/>
    <w:rsid w:val="001369C5"/>
    <w:rsid w:val="00136FA3"/>
    <w:rsid w:val="001374E2"/>
    <w:rsid w:val="00137707"/>
    <w:rsid w:val="00137B46"/>
    <w:rsid w:val="00140717"/>
    <w:rsid w:val="00140DF9"/>
    <w:rsid w:val="001415C9"/>
    <w:rsid w:val="00143588"/>
    <w:rsid w:val="001441CF"/>
    <w:rsid w:val="00144946"/>
    <w:rsid w:val="00144E99"/>
    <w:rsid w:val="00145800"/>
    <w:rsid w:val="001467D8"/>
    <w:rsid w:val="00146F53"/>
    <w:rsid w:val="00150A3A"/>
    <w:rsid w:val="0015108D"/>
    <w:rsid w:val="0015130B"/>
    <w:rsid w:val="00151587"/>
    <w:rsid w:val="00151EE0"/>
    <w:rsid w:val="00152775"/>
    <w:rsid w:val="001533DC"/>
    <w:rsid w:val="00153482"/>
    <w:rsid w:val="0015446F"/>
    <w:rsid w:val="00154693"/>
    <w:rsid w:val="001546B5"/>
    <w:rsid w:val="00154A13"/>
    <w:rsid w:val="001550B9"/>
    <w:rsid w:val="001550D7"/>
    <w:rsid w:val="00156012"/>
    <w:rsid w:val="001568BF"/>
    <w:rsid w:val="0016211A"/>
    <w:rsid w:val="0016341E"/>
    <w:rsid w:val="00163725"/>
    <w:rsid w:val="00164022"/>
    <w:rsid w:val="00164230"/>
    <w:rsid w:val="001648DD"/>
    <w:rsid w:val="001649B0"/>
    <w:rsid w:val="001650C4"/>
    <w:rsid w:val="0016594E"/>
    <w:rsid w:val="00165C45"/>
    <w:rsid w:val="00165EC5"/>
    <w:rsid w:val="00170904"/>
    <w:rsid w:val="001711E2"/>
    <w:rsid w:val="00171F07"/>
    <w:rsid w:val="00172D2F"/>
    <w:rsid w:val="00173F20"/>
    <w:rsid w:val="0017499E"/>
    <w:rsid w:val="0017518F"/>
    <w:rsid w:val="00175BDB"/>
    <w:rsid w:val="001766ED"/>
    <w:rsid w:val="0018037D"/>
    <w:rsid w:val="00180D06"/>
    <w:rsid w:val="00182BAE"/>
    <w:rsid w:val="00183149"/>
    <w:rsid w:val="00184764"/>
    <w:rsid w:val="00184AE4"/>
    <w:rsid w:val="00187DDE"/>
    <w:rsid w:val="00190096"/>
    <w:rsid w:val="00190240"/>
    <w:rsid w:val="00190680"/>
    <w:rsid w:val="00190C08"/>
    <w:rsid w:val="001949C0"/>
    <w:rsid w:val="00195344"/>
    <w:rsid w:val="00195ACD"/>
    <w:rsid w:val="00195EC1"/>
    <w:rsid w:val="001969E4"/>
    <w:rsid w:val="001A138D"/>
    <w:rsid w:val="001A2569"/>
    <w:rsid w:val="001A6748"/>
    <w:rsid w:val="001A692C"/>
    <w:rsid w:val="001A6977"/>
    <w:rsid w:val="001A76E1"/>
    <w:rsid w:val="001A7851"/>
    <w:rsid w:val="001A7AF7"/>
    <w:rsid w:val="001B00D9"/>
    <w:rsid w:val="001B1738"/>
    <w:rsid w:val="001B1964"/>
    <w:rsid w:val="001B311C"/>
    <w:rsid w:val="001B3257"/>
    <w:rsid w:val="001B3831"/>
    <w:rsid w:val="001B417A"/>
    <w:rsid w:val="001B449F"/>
    <w:rsid w:val="001B4AE3"/>
    <w:rsid w:val="001C064A"/>
    <w:rsid w:val="001C1324"/>
    <w:rsid w:val="001C16B1"/>
    <w:rsid w:val="001C397D"/>
    <w:rsid w:val="001C3FC2"/>
    <w:rsid w:val="001C7874"/>
    <w:rsid w:val="001D019C"/>
    <w:rsid w:val="001D1712"/>
    <w:rsid w:val="001D18EA"/>
    <w:rsid w:val="001D2BB0"/>
    <w:rsid w:val="001D3666"/>
    <w:rsid w:val="001D4D08"/>
    <w:rsid w:val="001D4EED"/>
    <w:rsid w:val="001D5266"/>
    <w:rsid w:val="001D5508"/>
    <w:rsid w:val="001D7114"/>
    <w:rsid w:val="001D7271"/>
    <w:rsid w:val="001D7ED1"/>
    <w:rsid w:val="001E0211"/>
    <w:rsid w:val="001E0D1F"/>
    <w:rsid w:val="001E201D"/>
    <w:rsid w:val="001E2C70"/>
    <w:rsid w:val="001E3365"/>
    <w:rsid w:val="001E3C0F"/>
    <w:rsid w:val="001E4CE4"/>
    <w:rsid w:val="001E52F0"/>
    <w:rsid w:val="001E62D3"/>
    <w:rsid w:val="001E6929"/>
    <w:rsid w:val="001F03D0"/>
    <w:rsid w:val="001F0CB8"/>
    <w:rsid w:val="001F2F0D"/>
    <w:rsid w:val="001F38C5"/>
    <w:rsid w:val="001F4D9E"/>
    <w:rsid w:val="001F5B8C"/>
    <w:rsid w:val="001F7961"/>
    <w:rsid w:val="001F7A02"/>
    <w:rsid w:val="002024EE"/>
    <w:rsid w:val="002028C3"/>
    <w:rsid w:val="00203EA0"/>
    <w:rsid w:val="00204763"/>
    <w:rsid w:val="002048E8"/>
    <w:rsid w:val="00205036"/>
    <w:rsid w:val="00206A22"/>
    <w:rsid w:val="00211C6D"/>
    <w:rsid w:val="00213BD4"/>
    <w:rsid w:val="00214197"/>
    <w:rsid w:val="00214C9A"/>
    <w:rsid w:val="00215207"/>
    <w:rsid w:val="00216F6F"/>
    <w:rsid w:val="002211CF"/>
    <w:rsid w:val="00221ED9"/>
    <w:rsid w:val="0022238A"/>
    <w:rsid w:val="002229DF"/>
    <w:rsid w:val="00224AAA"/>
    <w:rsid w:val="00224CC5"/>
    <w:rsid w:val="002253DC"/>
    <w:rsid w:val="0022629D"/>
    <w:rsid w:val="0022654A"/>
    <w:rsid w:val="002265D2"/>
    <w:rsid w:val="00226F4D"/>
    <w:rsid w:val="00230D9A"/>
    <w:rsid w:val="00231997"/>
    <w:rsid w:val="002327BD"/>
    <w:rsid w:val="00232D88"/>
    <w:rsid w:val="0023469E"/>
    <w:rsid w:val="0023497C"/>
    <w:rsid w:val="002356B3"/>
    <w:rsid w:val="00235835"/>
    <w:rsid w:val="002359B9"/>
    <w:rsid w:val="0023681C"/>
    <w:rsid w:val="00236BA0"/>
    <w:rsid w:val="00236D83"/>
    <w:rsid w:val="00237AEE"/>
    <w:rsid w:val="002409AB"/>
    <w:rsid w:val="002418A1"/>
    <w:rsid w:val="00242438"/>
    <w:rsid w:val="00243679"/>
    <w:rsid w:val="002470AB"/>
    <w:rsid w:val="002473F5"/>
    <w:rsid w:val="00247574"/>
    <w:rsid w:val="00250D84"/>
    <w:rsid w:val="00251DE2"/>
    <w:rsid w:val="002538C2"/>
    <w:rsid w:val="00255190"/>
    <w:rsid w:val="00255BC2"/>
    <w:rsid w:val="00257832"/>
    <w:rsid w:val="00257870"/>
    <w:rsid w:val="00257AF6"/>
    <w:rsid w:val="00260DFE"/>
    <w:rsid w:val="00262202"/>
    <w:rsid w:val="0026235B"/>
    <w:rsid w:val="00262E3E"/>
    <w:rsid w:val="002636E1"/>
    <w:rsid w:val="00263E71"/>
    <w:rsid w:val="00263F97"/>
    <w:rsid w:val="00265D91"/>
    <w:rsid w:val="00267AF4"/>
    <w:rsid w:val="00270C43"/>
    <w:rsid w:val="00270E0C"/>
    <w:rsid w:val="0027295D"/>
    <w:rsid w:val="00273632"/>
    <w:rsid w:val="0027473A"/>
    <w:rsid w:val="00274DDC"/>
    <w:rsid w:val="002778F8"/>
    <w:rsid w:val="00280236"/>
    <w:rsid w:val="00280825"/>
    <w:rsid w:val="00282DA7"/>
    <w:rsid w:val="00283ADD"/>
    <w:rsid w:val="00283DA2"/>
    <w:rsid w:val="0028407B"/>
    <w:rsid w:val="002845E9"/>
    <w:rsid w:val="0028496A"/>
    <w:rsid w:val="00284D06"/>
    <w:rsid w:val="00285FBC"/>
    <w:rsid w:val="00286E66"/>
    <w:rsid w:val="00287A46"/>
    <w:rsid w:val="002900D2"/>
    <w:rsid w:val="002904C2"/>
    <w:rsid w:val="00291033"/>
    <w:rsid w:val="00291863"/>
    <w:rsid w:val="002920E0"/>
    <w:rsid w:val="002945A2"/>
    <w:rsid w:val="00295ACA"/>
    <w:rsid w:val="002979A6"/>
    <w:rsid w:val="002A020B"/>
    <w:rsid w:val="002A14E2"/>
    <w:rsid w:val="002A1948"/>
    <w:rsid w:val="002A27FA"/>
    <w:rsid w:val="002A2A86"/>
    <w:rsid w:val="002A3C3E"/>
    <w:rsid w:val="002A66F9"/>
    <w:rsid w:val="002A67F5"/>
    <w:rsid w:val="002A6A4B"/>
    <w:rsid w:val="002A6B43"/>
    <w:rsid w:val="002A6BED"/>
    <w:rsid w:val="002B0CF2"/>
    <w:rsid w:val="002B36D5"/>
    <w:rsid w:val="002B41D5"/>
    <w:rsid w:val="002B4E7D"/>
    <w:rsid w:val="002B5F9B"/>
    <w:rsid w:val="002B6C27"/>
    <w:rsid w:val="002B775D"/>
    <w:rsid w:val="002B7F52"/>
    <w:rsid w:val="002C0B34"/>
    <w:rsid w:val="002C25EE"/>
    <w:rsid w:val="002C4335"/>
    <w:rsid w:val="002C6F67"/>
    <w:rsid w:val="002C7874"/>
    <w:rsid w:val="002D0F5C"/>
    <w:rsid w:val="002D2054"/>
    <w:rsid w:val="002D2AEA"/>
    <w:rsid w:val="002D4E8E"/>
    <w:rsid w:val="002D555C"/>
    <w:rsid w:val="002D5723"/>
    <w:rsid w:val="002D5C89"/>
    <w:rsid w:val="002D680F"/>
    <w:rsid w:val="002D70F0"/>
    <w:rsid w:val="002D782A"/>
    <w:rsid w:val="002D79F2"/>
    <w:rsid w:val="002E157B"/>
    <w:rsid w:val="002E216A"/>
    <w:rsid w:val="002E31B1"/>
    <w:rsid w:val="002E6F26"/>
    <w:rsid w:val="002E7D58"/>
    <w:rsid w:val="002F130F"/>
    <w:rsid w:val="002F19C6"/>
    <w:rsid w:val="002F3802"/>
    <w:rsid w:val="002F3AAF"/>
    <w:rsid w:val="002F47C8"/>
    <w:rsid w:val="002F4D62"/>
    <w:rsid w:val="002F7CAE"/>
    <w:rsid w:val="003001F9"/>
    <w:rsid w:val="003005CF"/>
    <w:rsid w:val="003016C4"/>
    <w:rsid w:val="00301F2F"/>
    <w:rsid w:val="003026BC"/>
    <w:rsid w:val="00302995"/>
    <w:rsid w:val="00303844"/>
    <w:rsid w:val="003043BD"/>
    <w:rsid w:val="00305F43"/>
    <w:rsid w:val="0030613E"/>
    <w:rsid w:val="00306A9C"/>
    <w:rsid w:val="00306D13"/>
    <w:rsid w:val="0031032D"/>
    <w:rsid w:val="003107D3"/>
    <w:rsid w:val="00311E53"/>
    <w:rsid w:val="00312E0C"/>
    <w:rsid w:val="00312E4F"/>
    <w:rsid w:val="00313B99"/>
    <w:rsid w:val="00314958"/>
    <w:rsid w:val="00314BF5"/>
    <w:rsid w:val="00315967"/>
    <w:rsid w:val="0032096F"/>
    <w:rsid w:val="00320A45"/>
    <w:rsid w:val="00320CCF"/>
    <w:rsid w:val="0032145B"/>
    <w:rsid w:val="00321763"/>
    <w:rsid w:val="00321A6D"/>
    <w:rsid w:val="00322954"/>
    <w:rsid w:val="00323CBF"/>
    <w:rsid w:val="00324354"/>
    <w:rsid w:val="0032507E"/>
    <w:rsid w:val="0032534E"/>
    <w:rsid w:val="003254CF"/>
    <w:rsid w:val="003255A8"/>
    <w:rsid w:val="00327020"/>
    <w:rsid w:val="003278AC"/>
    <w:rsid w:val="0033029F"/>
    <w:rsid w:val="003303A5"/>
    <w:rsid w:val="00330507"/>
    <w:rsid w:val="00330860"/>
    <w:rsid w:val="00332285"/>
    <w:rsid w:val="00333ECE"/>
    <w:rsid w:val="00333F65"/>
    <w:rsid w:val="00334F2D"/>
    <w:rsid w:val="00334FBC"/>
    <w:rsid w:val="003350BE"/>
    <w:rsid w:val="00335CB3"/>
    <w:rsid w:val="003364AB"/>
    <w:rsid w:val="00336648"/>
    <w:rsid w:val="00337D70"/>
    <w:rsid w:val="00341469"/>
    <w:rsid w:val="00342ECE"/>
    <w:rsid w:val="003430A8"/>
    <w:rsid w:val="00343231"/>
    <w:rsid w:val="00344199"/>
    <w:rsid w:val="003442F6"/>
    <w:rsid w:val="00344482"/>
    <w:rsid w:val="0034631A"/>
    <w:rsid w:val="00346C5E"/>
    <w:rsid w:val="00346E73"/>
    <w:rsid w:val="00346FC5"/>
    <w:rsid w:val="003475B7"/>
    <w:rsid w:val="003505D8"/>
    <w:rsid w:val="00350AB1"/>
    <w:rsid w:val="003515F7"/>
    <w:rsid w:val="00351A0E"/>
    <w:rsid w:val="00353022"/>
    <w:rsid w:val="00353664"/>
    <w:rsid w:val="00353788"/>
    <w:rsid w:val="00354299"/>
    <w:rsid w:val="00354A33"/>
    <w:rsid w:val="003555B9"/>
    <w:rsid w:val="00356535"/>
    <w:rsid w:val="003565C3"/>
    <w:rsid w:val="00357072"/>
    <w:rsid w:val="0035708C"/>
    <w:rsid w:val="00357DFD"/>
    <w:rsid w:val="0036048F"/>
    <w:rsid w:val="00361BC7"/>
    <w:rsid w:val="003621FD"/>
    <w:rsid w:val="003648FF"/>
    <w:rsid w:val="00364A17"/>
    <w:rsid w:val="0036688E"/>
    <w:rsid w:val="00366E79"/>
    <w:rsid w:val="0037044B"/>
    <w:rsid w:val="00370CCC"/>
    <w:rsid w:val="00373198"/>
    <w:rsid w:val="003732F5"/>
    <w:rsid w:val="003733F4"/>
    <w:rsid w:val="0037451E"/>
    <w:rsid w:val="00375BB1"/>
    <w:rsid w:val="00376B10"/>
    <w:rsid w:val="003802F7"/>
    <w:rsid w:val="0038112F"/>
    <w:rsid w:val="00381806"/>
    <w:rsid w:val="00381E88"/>
    <w:rsid w:val="00383E83"/>
    <w:rsid w:val="003849A0"/>
    <w:rsid w:val="00384D69"/>
    <w:rsid w:val="003855D7"/>
    <w:rsid w:val="00385B3A"/>
    <w:rsid w:val="00385FCF"/>
    <w:rsid w:val="003860F0"/>
    <w:rsid w:val="003917F6"/>
    <w:rsid w:val="003924B6"/>
    <w:rsid w:val="00393FC5"/>
    <w:rsid w:val="00396B0C"/>
    <w:rsid w:val="003971A1"/>
    <w:rsid w:val="003973ED"/>
    <w:rsid w:val="003A045C"/>
    <w:rsid w:val="003A1AF7"/>
    <w:rsid w:val="003A469F"/>
    <w:rsid w:val="003A64A6"/>
    <w:rsid w:val="003B1BE8"/>
    <w:rsid w:val="003B2015"/>
    <w:rsid w:val="003B3548"/>
    <w:rsid w:val="003B3E35"/>
    <w:rsid w:val="003B4390"/>
    <w:rsid w:val="003B4B86"/>
    <w:rsid w:val="003B6611"/>
    <w:rsid w:val="003C080B"/>
    <w:rsid w:val="003C1902"/>
    <w:rsid w:val="003C3024"/>
    <w:rsid w:val="003C39D7"/>
    <w:rsid w:val="003C3B10"/>
    <w:rsid w:val="003C4091"/>
    <w:rsid w:val="003C5C1D"/>
    <w:rsid w:val="003C6036"/>
    <w:rsid w:val="003C6C0C"/>
    <w:rsid w:val="003C763B"/>
    <w:rsid w:val="003C7C31"/>
    <w:rsid w:val="003D1604"/>
    <w:rsid w:val="003D18C2"/>
    <w:rsid w:val="003D22C9"/>
    <w:rsid w:val="003D3179"/>
    <w:rsid w:val="003D441C"/>
    <w:rsid w:val="003D4844"/>
    <w:rsid w:val="003D4901"/>
    <w:rsid w:val="003D4D54"/>
    <w:rsid w:val="003D7E21"/>
    <w:rsid w:val="003E0121"/>
    <w:rsid w:val="003E1614"/>
    <w:rsid w:val="003E2B31"/>
    <w:rsid w:val="003E483C"/>
    <w:rsid w:val="003E60D0"/>
    <w:rsid w:val="003E68FF"/>
    <w:rsid w:val="003E7BA0"/>
    <w:rsid w:val="003E7FED"/>
    <w:rsid w:val="003F0111"/>
    <w:rsid w:val="003F05EA"/>
    <w:rsid w:val="003F29C5"/>
    <w:rsid w:val="003F3023"/>
    <w:rsid w:val="004006D3"/>
    <w:rsid w:val="00401170"/>
    <w:rsid w:val="00403CCC"/>
    <w:rsid w:val="004054E0"/>
    <w:rsid w:val="00405F3D"/>
    <w:rsid w:val="00406A64"/>
    <w:rsid w:val="00407AC3"/>
    <w:rsid w:val="00410D2C"/>
    <w:rsid w:val="00413CD7"/>
    <w:rsid w:val="004161FE"/>
    <w:rsid w:val="00416D6B"/>
    <w:rsid w:val="00417350"/>
    <w:rsid w:val="00417883"/>
    <w:rsid w:val="0042026A"/>
    <w:rsid w:val="004210B0"/>
    <w:rsid w:val="00424DC9"/>
    <w:rsid w:val="004259FA"/>
    <w:rsid w:val="0042614D"/>
    <w:rsid w:val="0043081C"/>
    <w:rsid w:val="004315F5"/>
    <w:rsid w:val="00431EFD"/>
    <w:rsid w:val="0043277E"/>
    <w:rsid w:val="00432911"/>
    <w:rsid w:val="00433E25"/>
    <w:rsid w:val="00434631"/>
    <w:rsid w:val="00434DD8"/>
    <w:rsid w:val="00435977"/>
    <w:rsid w:val="004373BC"/>
    <w:rsid w:val="00440391"/>
    <w:rsid w:val="00440A6F"/>
    <w:rsid w:val="00440FAA"/>
    <w:rsid w:val="00441C9E"/>
    <w:rsid w:val="00442BBD"/>
    <w:rsid w:val="00442FB3"/>
    <w:rsid w:val="00443AAD"/>
    <w:rsid w:val="004441D0"/>
    <w:rsid w:val="0044456E"/>
    <w:rsid w:val="00444EBB"/>
    <w:rsid w:val="00450FD3"/>
    <w:rsid w:val="00452D99"/>
    <w:rsid w:val="00453178"/>
    <w:rsid w:val="00454A43"/>
    <w:rsid w:val="00455D0A"/>
    <w:rsid w:val="00456E59"/>
    <w:rsid w:val="00461720"/>
    <w:rsid w:val="00461A86"/>
    <w:rsid w:val="00461B44"/>
    <w:rsid w:val="00462176"/>
    <w:rsid w:val="00462209"/>
    <w:rsid w:val="00462989"/>
    <w:rsid w:val="004629C9"/>
    <w:rsid w:val="00462BB9"/>
    <w:rsid w:val="00464000"/>
    <w:rsid w:val="0046544B"/>
    <w:rsid w:val="00466716"/>
    <w:rsid w:val="00466A5E"/>
    <w:rsid w:val="00466A71"/>
    <w:rsid w:val="004713AF"/>
    <w:rsid w:val="004714A6"/>
    <w:rsid w:val="0047291D"/>
    <w:rsid w:val="004734E3"/>
    <w:rsid w:val="00473AD9"/>
    <w:rsid w:val="004740DF"/>
    <w:rsid w:val="00476DF6"/>
    <w:rsid w:val="00480E9A"/>
    <w:rsid w:val="004812F1"/>
    <w:rsid w:val="00482EA0"/>
    <w:rsid w:val="004842E1"/>
    <w:rsid w:val="00484E4A"/>
    <w:rsid w:val="00485532"/>
    <w:rsid w:val="00485DD2"/>
    <w:rsid w:val="004860DD"/>
    <w:rsid w:val="00486A7F"/>
    <w:rsid w:val="00490338"/>
    <w:rsid w:val="0049049D"/>
    <w:rsid w:val="004906BC"/>
    <w:rsid w:val="00491011"/>
    <w:rsid w:val="00491693"/>
    <w:rsid w:val="00492774"/>
    <w:rsid w:val="00493AE8"/>
    <w:rsid w:val="004947B1"/>
    <w:rsid w:val="00494E3E"/>
    <w:rsid w:val="004976DC"/>
    <w:rsid w:val="00497909"/>
    <w:rsid w:val="004A0036"/>
    <w:rsid w:val="004A1180"/>
    <w:rsid w:val="004A329B"/>
    <w:rsid w:val="004A3C92"/>
    <w:rsid w:val="004A4834"/>
    <w:rsid w:val="004A6B96"/>
    <w:rsid w:val="004A6E74"/>
    <w:rsid w:val="004A6FF0"/>
    <w:rsid w:val="004A72C9"/>
    <w:rsid w:val="004A786A"/>
    <w:rsid w:val="004B0FB2"/>
    <w:rsid w:val="004B1F90"/>
    <w:rsid w:val="004B3DD8"/>
    <w:rsid w:val="004B5503"/>
    <w:rsid w:val="004B5C12"/>
    <w:rsid w:val="004B61A9"/>
    <w:rsid w:val="004B6E01"/>
    <w:rsid w:val="004C23FF"/>
    <w:rsid w:val="004C2AEC"/>
    <w:rsid w:val="004C330B"/>
    <w:rsid w:val="004C395E"/>
    <w:rsid w:val="004C4CBD"/>
    <w:rsid w:val="004C5269"/>
    <w:rsid w:val="004C5635"/>
    <w:rsid w:val="004C5FE2"/>
    <w:rsid w:val="004C60AE"/>
    <w:rsid w:val="004C6853"/>
    <w:rsid w:val="004C6888"/>
    <w:rsid w:val="004C6911"/>
    <w:rsid w:val="004C74FF"/>
    <w:rsid w:val="004C76DF"/>
    <w:rsid w:val="004D070F"/>
    <w:rsid w:val="004D0847"/>
    <w:rsid w:val="004D18E8"/>
    <w:rsid w:val="004D2E0C"/>
    <w:rsid w:val="004D3564"/>
    <w:rsid w:val="004D35FD"/>
    <w:rsid w:val="004D3CAD"/>
    <w:rsid w:val="004D4344"/>
    <w:rsid w:val="004D66EB"/>
    <w:rsid w:val="004D6D12"/>
    <w:rsid w:val="004D7272"/>
    <w:rsid w:val="004D7F37"/>
    <w:rsid w:val="004E1BFF"/>
    <w:rsid w:val="004E39C0"/>
    <w:rsid w:val="004E3A0D"/>
    <w:rsid w:val="004E452A"/>
    <w:rsid w:val="004E5F9D"/>
    <w:rsid w:val="004E6CC2"/>
    <w:rsid w:val="004E7321"/>
    <w:rsid w:val="004F109C"/>
    <w:rsid w:val="004F150D"/>
    <w:rsid w:val="004F173C"/>
    <w:rsid w:val="004F5C1D"/>
    <w:rsid w:val="004F5E22"/>
    <w:rsid w:val="004F6E5A"/>
    <w:rsid w:val="004F788D"/>
    <w:rsid w:val="00501858"/>
    <w:rsid w:val="0050206B"/>
    <w:rsid w:val="00502BB9"/>
    <w:rsid w:val="00503CF7"/>
    <w:rsid w:val="00505F87"/>
    <w:rsid w:val="0050660B"/>
    <w:rsid w:val="00506D0E"/>
    <w:rsid w:val="005107B0"/>
    <w:rsid w:val="0051105D"/>
    <w:rsid w:val="00512EF0"/>
    <w:rsid w:val="005130AE"/>
    <w:rsid w:val="0051416B"/>
    <w:rsid w:val="00514C18"/>
    <w:rsid w:val="00515681"/>
    <w:rsid w:val="00515A81"/>
    <w:rsid w:val="0051671E"/>
    <w:rsid w:val="005172FA"/>
    <w:rsid w:val="005174EF"/>
    <w:rsid w:val="00522479"/>
    <w:rsid w:val="00523F1F"/>
    <w:rsid w:val="00530D4F"/>
    <w:rsid w:val="00531373"/>
    <w:rsid w:val="00531E34"/>
    <w:rsid w:val="0053455E"/>
    <w:rsid w:val="0053597B"/>
    <w:rsid w:val="005364C0"/>
    <w:rsid w:val="005427A5"/>
    <w:rsid w:val="00542B8C"/>
    <w:rsid w:val="0054348F"/>
    <w:rsid w:val="005434B5"/>
    <w:rsid w:val="00543504"/>
    <w:rsid w:val="00543A70"/>
    <w:rsid w:val="00543FAF"/>
    <w:rsid w:val="00546B24"/>
    <w:rsid w:val="0054795E"/>
    <w:rsid w:val="005527BE"/>
    <w:rsid w:val="00552D82"/>
    <w:rsid w:val="00554404"/>
    <w:rsid w:val="005549B8"/>
    <w:rsid w:val="00554BD1"/>
    <w:rsid w:val="00555ACA"/>
    <w:rsid w:val="00555E0A"/>
    <w:rsid w:val="005563A1"/>
    <w:rsid w:val="005570C3"/>
    <w:rsid w:val="005650DD"/>
    <w:rsid w:val="00566381"/>
    <w:rsid w:val="00566B38"/>
    <w:rsid w:val="00567FD7"/>
    <w:rsid w:val="005701C0"/>
    <w:rsid w:val="005701E0"/>
    <w:rsid w:val="00572327"/>
    <w:rsid w:val="0057476E"/>
    <w:rsid w:val="00574DD9"/>
    <w:rsid w:val="0057747B"/>
    <w:rsid w:val="005801AF"/>
    <w:rsid w:val="00580682"/>
    <w:rsid w:val="00580CCE"/>
    <w:rsid w:val="0058158A"/>
    <w:rsid w:val="00586B31"/>
    <w:rsid w:val="00586FB2"/>
    <w:rsid w:val="005875E5"/>
    <w:rsid w:val="00587E6E"/>
    <w:rsid w:val="005903DD"/>
    <w:rsid w:val="00592111"/>
    <w:rsid w:val="005961A2"/>
    <w:rsid w:val="005A01C4"/>
    <w:rsid w:val="005A2A6B"/>
    <w:rsid w:val="005A5BAF"/>
    <w:rsid w:val="005A5FFC"/>
    <w:rsid w:val="005A638E"/>
    <w:rsid w:val="005A6AA2"/>
    <w:rsid w:val="005A7426"/>
    <w:rsid w:val="005A7983"/>
    <w:rsid w:val="005B11AD"/>
    <w:rsid w:val="005B12B6"/>
    <w:rsid w:val="005B1E91"/>
    <w:rsid w:val="005B2DAA"/>
    <w:rsid w:val="005B302B"/>
    <w:rsid w:val="005B356E"/>
    <w:rsid w:val="005B3C11"/>
    <w:rsid w:val="005B3EE3"/>
    <w:rsid w:val="005B49DB"/>
    <w:rsid w:val="005C144E"/>
    <w:rsid w:val="005C1A3F"/>
    <w:rsid w:val="005C1C1D"/>
    <w:rsid w:val="005C25A0"/>
    <w:rsid w:val="005C3100"/>
    <w:rsid w:val="005C3353"/>
    <w:rsid w:val="005C42B6"/>
    <w:rsid w:val="005C5446"/>
    <w:rsid w:val="005C54AA"/>
    <w:rsid w:val="005C5940"/>
    <w:rsid w:val="005C63D8"/>
    <w:rsid w:val="005C7481"/>
    <w:rsid w:val="005C77CA"/>
    <w:rsid w:val="005C7FA3"/>
    <w:rsid w:val="005D0AA9"/>
    <w:rsid w:val="005D283E"/>
    <w:rsid w:val="005D4054"/>
    <w:rsid w:val="005D420D"/>
    <w:rsid w:val="005D574E"/>
    <w:rsid w:val="005D5D50"/>
    <w:rsid w:val="005D6601"/>
    <w:rsid w:val="005D69F9"/>
    <w:rsid w:val="005D7031"/>
    <w:rsid w:val="005E2A63"/>
    <w:rsid w:val="005E3D19"/>
    <w:rsid w:val="005E4D21"/>
    <w:rsid w:val="005E4EDF"/>
    <w:rsid w:val="005E5C3C"/>
    <w:rsid w:val="005F0A89"/>
    <w:rsid w:val="005F1515"/>
    <w:rsid w:val="005F2C37"/>
    <w:rsid w:val="005F5EBB"/>
    <w:rsid w:val="005F774C"/>
    <w:rsid w:val="006005D5"/>
    <w:rsid w:val="00600C58"/>
    <w:rsid w:val="006010F2"/>
    <w:rsid w:val="00601404"/>
    <w:rsid w:val="006030BA"/>
    <w:rsid w:val="006040EF"/>
    <w:rsid w:val="00605236"/>
    <w:rsid w:val="0060568A"/>
    <w:rsid w:val="00605A05"/>
    <w:rsid w:val="0060659F"/>
    <w:rsid w:val="0060663F"/>
    <w:rsid w:val="006070FA"/>
    <w:rsid w:val="00610D9D"/>
    <w:rsid w:val="00611B33"/>
    <w:rsid w:val="00611EE1"/>
    <w:rsid w:val="0061204E"/>
    <w:rsid w:val="00612845"/>
    <w:rsid w:val="00612B2C"/>
    <w:rsid w:val="00613D83"/>
    <w:rsid w:val="00615310"/>
    <w:rsid w:val="0061703D"/>
    <w:rsid w:val="00617456"/>
    <w:rsid w:val="00617981"/>
    <w:rsid w:val="00620021"/>
    <w:rsid w:val="00620815"/>
    <w:rsid w:val="006219B5"/>
    <w:rsid w:val="00622754"/>
    <w:rsid w:val="00622EDB"/>
    <w:rsid w:val="00624668"/>
    <w:rsid w:val="006246F3"/>
    <w:rsid w:val="00625476"/>
    <w:rsid w:val="00626454"/>
    <w:rsid w:val="00626507"/>
    <w:rsid w:val="00626DD7"/>
    <w:rsid w:val="006273AD"/>
    <w:rsid w:val="00627EFF"/>
    <w:rsid w:val="00627F65"/>
    <w:rsid w:val="00630665"/>
    <w:rsid w:val="0063195B"/>
    <w:rsid w:val="00632530"/>
    <w:rsid w:val="006327C1"/>
    <w:rsid w:val="00640081"/>
    <w:rsid w:val="00640B27"/>
    <w:rsid w:val="00640D66"/>
    <w:rsid w:val="00641F53"/>
    <w:rsid w:val="006422CA"/>
    <w:rsid w:val="00642F4C"/>
    <w:rsid w:val="006441B7"/>
    <w:rsid w:val="00644286"/>
    <w:rsid w:val="006442D2"/>
    <w:rsid w:val="00646732"/>
    <w:rsid w:val="00646956"/>
    <w:rsid w:val="0065063B"/>
    <w:rsid w:val="00652CB7"/>
    <w:rsid w:val="00652FA4"/>
    <w:rsid w:val="0065368D"/>
    <w:rsid w:val="006537E6"/>
    <w:rsid w:val="006542E6"/>
    <w:rsid w:val="0065497D"/>
    <w:rsid w:val="006555FB"/>
    <w:rsid w:val="0065617B"/>
    <w:rsid w:val="00657ED7"/>
    <w:rsid w:val="00660A8E"/>
    <w:rsid w:val="00662477"/>
    <w:rsid w:val="00663FA4"/>
    <w:rsid w:val="0066589C"/>
    <w:rsid w:val="0066762C"/>
    <w:rsid w:val="00667710"/>
    <w:rsid w:val="0067033A"/>
    <w:rsid w:val="00670864"/>
    <w:rsid w:val="00671184"/>
    <w:rsid w:val="00671801"/>
    <w:rsid w:val="00671ACF"/>
    <w:rsid w:val="006721C9"/>
    <w:rsid w:val="006724C4"/>
    <w:rsid w:val="00673CF1"/>
    <w:rsid w:val="00673F84"/>
    <w:rsid w:val="00674263"/>
    <w:rsid w:val="0067515D"/>
    <w:rsid w:val="006800BC"/>
    <w:rsid w:val="00680FF3"/>
    <w:rsid w:val="00682326"/>
    <w:rsid w:val="006828C5"/>
    <w:rsid w:val="00683063"/>
    <w:rsid w:val="006850BD"/>
    <w:rsid w:val="0068773E"/>
    <w:rsid w:val="00687ABF"/>
    <w:rsid w:val="00690056"/>
    <w:rsid w:val="006921E5"/>
    <w:rsid w:val="00692EBE"/>
    <w:rsid w:val="006931B8"/>
    <w:rsid w:val="0069411A"/>
    <w:rsid w:val="00695253"/>
    <w:rsid w:val="00696369"/>
    <w:rsid w:val="00696C29"/>
    <w:rsid w:val="00697F26"/>
    <w:rsid w:val="006A13A4"/>
    <w:rsid w:val="006A163D"/>
    <w:rsid w:val="006A1744"/>
    <w:rsid w:val="006A1A45"/>
    <w:rsid w:val="006A1A58"/>
    <w:rsid w:val="006A27AF"/>
    <w:rsid w:val="006A2B85"/>
    <w:rsid w:val="006A2D58"/>
    <w:rsid w:val="006A36B5"/>
    <w:rsid w:val="006A7235"/>
    <w:rsid w:val="006A74F9"/>
    <w:rsid w:val="006B00C5"/>
    <w:rsid w:val="006B09B8"/>
    <w:rsid w:val="006B0ED3"/>
    <w:rsid w:val="006B1A24"/>
    <w:rsid w:val="006B1AF8"/>
    <w:rsid w:val="006B3049"/>
    <w:rsid w:val="006B3870"/>
    <w:rsid w:val="006B45EE"/>
    <w:rsid w:val="006B67CD"/>
    <w:rsid w:val="006B778D"/>
    <w:rsid w:val="006C0244"/>
    <w:rsid w:val="006C103B"/>
    <w:rsid w:val="006C10E6"/>
    <w:rsid w:val="006C1620"/>
    <w:rsid w:val="006C29B3"/>
    <w:rsid w:val="006C3641"/>
    <w:rsid w:val="006C3E5D"/>
    <w:rsid w:val="006C3E96"/>
    <w:rsid w:val="006C7282"/>
    <w:rsid w:val="006C76D7"/>
    <w:rsid w:val="006C77F9"/>
    <w:rsid w:val="006D0B1C"/>
    <w:rsid w:val="006D1028"/>
    <w:rsid w:val="006D192F"/>
    <w:rsid w:val="006D23DD"/>
    <w:rsid w:val="006D5DC8"/>
    <w:rsid w:val="006D617E"/>
    <w:rsid w:val="006D664D"/>
    <w:rsid w:val="006D7543"/>
    <w:rsid w:val="006E13AA"/>
    <w:rsid w:val="006E2304"/>
    <w:rsid w:val="006E29B9"/>
    <w:rsid w:val="006E3FBC"/>
    <w:rsid w:val="006E4ACF"/>
    <w:rsid w:val="006E578E"/>
    <w:rsid w:val="006E6D98"/>
    <w:rsid w:val="006E72E2"/>
    <w:rsid w:val="006E781C"/>
    <w:rsid w:val="006F066B"/>
    <w:rsid w:val="006F1290"/>
    <w:rsid w:val="006F1B8F"/>
    <w:rsid w:val="006F27C2"/>
    <w:rsid w:val="006F47C1"/>
    <w:rsid w:val="006F4B3E"/>
    <w:rsid w:val="006F52C5"/>
    <w:rsid w:val="006F5553"/>
    <w:rsid w:val="006F6AC6"/>
    <w:rsid w:val="006F7754"/>
    <w:rsid w:val="006F7F25"/>
    <w:rsid w:val="007000A7"/>
    <w:rsid w:val="00701C40"/>
    <w:rsid w:val="007046CD"/>
    <w:rsid w:val="00706B56"/>
    <w:rsid w:val="007078BA"/>
    <w:rsid w:val="0070790F"/>
    <w:rsid w:val="00707D05"/>
    <w:rsid w:val="007120E9"/>
    <w:rsid w:val="00713738"/>
    <w:rsid w:val="00713B52"/>
    <w:rsid w:val="007146A3"/>
    <w:rsid w:val="00716141"/>
    <w:rsid w:val="0072155B"/>
    <w:rsid w:val="00721656"/>
    <w:rsid w:val="007221B4"/>
    <w:rsid w:val="00722C5C"/>
    <w:rsid w:val="00723C81"/>
    <w:rsid w:val="00730C74"/>
    <w:rsid w:val="007337C0"/>
    <w:rsid w:val="00733B16"/>
    <w:rsid w:val="0073467C"/>
    <w:rsid w:val="007348E2"/>
    <w:rsid w:val="0073513A"/>
    <w:rsid w:val="00736125"/>
    <w:rsid w:val="00737CE7"/>
    <w:rsid w:val="0074179B"/>
    <w:rsid w:val="00743768"/>
    <w:rsid w:val="00743774"/>
    <w:rsid w:val="00743846"/>
    <w:rsid w:val="00744B58"/>
    <w:rsid w:val="0074522B"/>
    <w:rsid w:val="0074565D"/>
    <w:rsid w:val="007463BB"/>
    <w:rsid w:val="0074672A"/>
    <w:rsid w:val="00746E06"/>
    <w:rsid w:val="007503C6"/>
    <w:rsid w:val="0075131A"/>
    <w:rsid w:val="00753B35"/>
    <w:rsid w:val="00753E4D"/>
    <w:rsid w:val="007541A4"/>
    <w:rsid w:val="00754525"/>
    <w:rsid w:val="00754838"/>
    <w:rsid w:val="0075522B"/>
    <w:rsid w:val="00755F2A"/>
    <w:rsid w:val="007561BB"/>
    <w:rsid w:val="00756251"/>
    <w:rsid w:val="00757841"/>
    <w:rsid w:val="007604F7"/>
    <w:rsid w:val="00760DEA"/>
    <w:rsid w:val="00760F20"/>
    <w:rsid w:val="00761CCF"/>
    <w:rsid w:val="00763BCD"/>
    <w:rsid w:val="007640EE"/>
    <w:rsid w:val="00764E94"/>
    <w:rsid w:val="00765259"/>
    <w:rsid w:val="00765758"/>
    <w:rsid w:val="00767743"/>
    <w:rsid w:val="007678B9"/>
    <w:rsid w:val="0077083A"/>
    <w:rsid w:val="007719DA"/>
    <w:rsid w:val="007720C2"/>
    <w:rsid w:val="00772A0D"/>
    <w:rsid w:val="00772EE0"/>
    <w:rsid w:val="00774DFE"/>
    <w:rsid w:val="007751E9"/>
    <w:rsid w:val="00775910"/>
    <w:rsid w:val="00775CFC"/>
    <w:rsid w:val="00777CD1"/>
    <w:rsid w:val="00780D2F"/>
    <w:rsid w:val="007813B7"/>
    <w:rsid w:val="00781D92"/>
    <w:rsid w:val="00781FE7"/>
    <w:rsid w:val="00782004"/>
    <w:rsid w:val="0078210C"/>
    <w:rsid w:val="00782990"/>
    <w:rsid w:val="00782B4B"/>
    <w:rsid w:val="00783116"/>
    <w:rsid w:val="00790414"/>
    <w:rsid w:val="00790963"/>
    <w:rsid w:val="00790BA6"/>
    <w:rsid w:val="00791464"/>
    <w:rsid w:val="00791F80"/>
    <w:rsid w:val="0079567D"/>
    <w:rsid w:val="00795685"/>
    <w:rsid w:val="00795AC0"/>
    <w:rsid w:val="00795E0E"/>
    <w:rsid w:val="00796360"/>
    <w:rsid w:val="00796A23"/>
    <w:rsid w:val="00796E25"/>
    <w:rsid w:val="00797974"/>
    <w:rsid w:val="00797DCD"/>
    <w:rsid w:val="00797F65"/>
    <w:rsid w:val="007A08FD"/>
    <w:rsid w:val="007A106D"/>
    <w:rsid w:val="007A2DF0"/>
    <w:rsid w:val="007A3E22"/>
    <w:rsid w:val="007A425A"/>
    <w:rsid w:val="007A4AC1"/>
    <w:rsid w:val="007A557C"/>
    <w:rsid w:val="007A71F7"/>
    <w:rsid w:val="007B2160"/>
    <w:rsid w:val="007B48F2"/>
    <w:rsid w:val="007B6EE1"/>
    <w:rsid w:val="007B7523"/>
    <w:rsid w:val="007C0914"/>
    <w:rsid w:val="007C0C08"/>
    <w:rsid w:val="007C305A"/>
    <w:rsid w:val="007C341B"/>
    <w:rsid w:val="007C382B"/>
    <w:rsid w:val="007C4139"/>
    <w:rsid w:val="007C43D7"/>
    <w:rsid w:val="007C477F"/>
    <w:rsid w:val="007C508E"/>
    <w:rsid w:val="007C5227"/>
    <w:rsid w:val="007C56F8"/>
    <w:rsid w:val="007C57B1"/>
    <w:rsid w:val="007C7069"/>
    <w:rsid w:val="007C7E9D"/>
    <w:rsid w:val="007D0B9B"/>
    <w:rsid w:val="007D26D0"/>
    <w:rsid w:val="007D2A57"/>
    <w:rsid w:val="007D3186"/>
    <w:rsid w:val="007E0E8F"/>
    <w:rsid w:val="007E0FC8"/>
    <w:rsid w:val="007E14E3"/>
    <w:rsid w:val="007E3348"/>
    <w:rsid w:val="007E33B9"/>
    <w:rsid w:val="007E61C8"/>
    <w:rsid w:val="007E638D"/>
    <w:rsid w:val="007E6612"/>
    <w:rsid w:val="007E66E1"/>
    <w:rsid w:val="007F1DD9"/>
    <w:rsid w:val="007F2190"/>
    <w:rsid w:val="007F3877"/>
    <w:rsid w:val="007F4208"/>
    <w:rsid w:val="007F4902"/>
    <w:rsid w:val="007F4A59"/>
    <w:rsid w:val="007F7546"/>
    <w:rsid w:val="008002EC"/>
    <w:rsid w:val="008038E3"/>
    <w:rsid w:val="00803EC9"/>
    <w:rsid w:val="008050D2"/>
    <w:rsid w:val="0080525C"/>
    <w:rsid w:val="00805323"/>
    <w:rsid w:val="00806627"/>
    <w:rsid w:val="0080684F"/>
    <w:rsid w:val="00806BE5"/>
    <w:rsid w:val="00812D8C"/>
    <w:rsid w:val="008169E3"/>
    <w:rsid w:val="00817836"/>
    <w:rsid w:val="008203ED"/>
    <w:rsid w:val="00822852"/>
    <w:rsid w:val="0082548E"/>
    <w:rsid w:val="00827075"/>
    <w:rsid w:val="008276B8"/>
    <w:rsid w:val="00830AA4"/>
    <w:rsid w:val="00830CF1"/>
    <w:rsid w:val="008319CC"/>
    <w:rsid w:val="008328BA"/>
    <w:rsid w:val="00833044"/>
    <w:rsid w:val="00833DE6"/>
    <w:rsid w:val="008342A0"/>
    <w:rsid w:val="00834C84"/>
    <w:rsid w:val="0083742E"/>
    <w:rsid w:val="00840E21"/>
    <w:rsid w:val="0084214D"/>
    <w:rsid w:val="008425F2"/>
    <w:rsid w:val="008440EA"/>
    <w:rsid w:val="00844A1B"/>
    <w:rsid w:val="00845BFF"/>
    <w:rsid w:val="008463D0"/>
    <w:rsid w:val="00851285"/>
    <w:rsid w:val="00851599"/>
    <w:rsid w:val="00852567"/>
    <w:rsid w:val="00855255"/>
    <w:rsid w:val="0085535B"/>
    <w:rsid w:val="00857157"/>
    <w:rsid w:val="008578B9"/>
    <w:rsid w:val="008621C8"/>
    <w:rsid w:val="00862382"/>
    <w:rsid w:val="0086285D"/>
    <w:rsid w:val="00863159"/>
    <w:rsid w:val="00863654"/>
    <w:rsid w:val="00863C21"/>
    <w:rsid w:val="00865685"/>
    <w:rsid w:val="00865E09"/>
    <w:rsid w:val="00867163"/>
    <w:rsid w:val="0087167D"/>
    <w:rsid w:val="00871EDD"/>
    <w:rsid w:val="00872FFB"/>
    <w:rsid w:val="008749DE"/>
    <w:rsid w:val="00874BE6"/>
    <w:rsid w:val="00875ABE"/>
    <w:rsid w:val="00875C4B"/>
    <w:rsid w:val="00876584"/>
    <w:rsid w:val="00876E41"/>
    <w:rsid w:val="00877832"/>
    <w:rsid w:val="008802DF"/>
    <w:rsid w:val="008807D8"/>
    <w:rsid w:val="00882D4A"/>
    <w:rsid w:val="0088548F"/>
    <w:rsid w:val="00886187"/>
    <w:rsid w:val="0088771F"/>
    <w:rsid w:val="00887BF0"/>
    <w:rsid w:val="00887C77"/>
    <w:rsid w:val="00887F30"/>
    <w:rsid w:val="0089003C"/>
    <w:rsid w:val="00890253"/>
    <w:rsid w:val="00890286"/>
    <w:rsid w:val="00890E34"/>
    <w:rsid w:val="00892698"/>
    <w:rsid w:val="00892702"/>
    <w:rsid w:val="00893680"/>
    <w:rsid w:val="00893E52"/>
    <w:rsid w:val="0089585D"/>
    <w:rsid w:val="00896B27"/>
    <w:rsid w:val="008A1436"/>
    <w:rsid w:val="008A194F"/>
    <w:rsid w:val="008A1E63"/>
    <w:rsid w:val="008A2F9B"/>
    <w:rsid w:val="008A3EB5"/>
    <w:rsid w:val="008A4D50"/>
    <w:rsid w:val="008A72D3"/>
    <w:rsid w:val="008A763E"/>
    <w:rsid w:val="008B02BC"/>
    <w:rsid w:val="008B1D82"/>
    <w:rsid w:val="008B2BF4"/>
    <w:rsid w:val="008B3624"/>
    <w:rsid w:val="008B3C7E"/>
    <w:rsid w:val="008B513A"/>
    <w:rsid w:val="008B5D0D"/>
    <w:rsid w:val="008B65F8"/>
    <w:rsid w:val="008B670D"/>
    <w:rsid w:val="008B69CA"/>
    <w:rsid w:val="008B7152"/>
    <w:rsid w:val="008C07E1"/>
    <w:rsid w:val="008C0E3B"/>
    <w:rsid w:val="008C0F6F"/>
    <w:rsid w:val="008C1972"/>
    <w:rsid w:val="008C2CD8"/>
    <w:rsid w:val="008C359C"/>
    <w:rsid w:val="008C379B"/>
    <w:rsid w:val="008C395C"/>
    <w:rsid w:val="008C6005"/>
    <w:rsid w:val="008D0093"/>
    <w:rsid w:val="008D0DAB"/>
    <w:rsid w:val="008D1980"/>
    <w:rsid w:val="008D2981"/>
    <w:rsid w:val="008D316D"/>
    <w:rsid w:val="008D3BD6"/>
    <w:rsid w:val="008D420D"/>
    <w:rsid w:val="008D4EC2"/>
    <w:rsid w:val="008D54E4"/>
    <w:rsid w:val="008D5D14"/>
    <w:rsid w:val="008D625E"/>
    <w:rsid w:val="008D679C"/>
    <w:rsid w:val="008D7246"/>
    <w:rsid w:val="008E2034"/>
    <w:rsid w:val="008E236C"/>
    <w:rsid w:val="008E2405"/>
    <w:rsid w:val="008E3EA1"/>
    <w:rsid w:val="008E4199"/>
    <w:rsid w:val="008E45D6"/>
    <w:rsid w:val="008E4D38"/>
    <w:rsid w:val="008E5F66"/>
    <w:rsid w:val="008E60AC"/>
    <w:rsid w:val="008E6BD8"/>
    <w:rsid w:val="008E6CD0"/>
    <w:rsid w:val="008E7E59"/>
    <w:rsid w:val="008F0CE3"/>
    <w:rsid w:val="008F1B71"/>
    <w:rsid w:val="008F2D13"/>
    <w:rsid w:val="008F4876"/>
    <w:rsid w:val="008F5427"/>
    <w:rsid w:val="008F5D90"/>
    <w:rsid w:val="009002E1"/>
    <w:rsid w:val="00900350"/>
    <w:rsid w:val="0090316A"/>
    <w:rsid w:val="009032D7"/>
    <w:rsid w:val="00903F0A"/>
    <w:rsid w:val="009042B8"/>
    <w:rsid w:val="00904580"/>
    <w:rsid w:val="00904FCB"/>
    <w:rsid w:val="009056EE"/>
    <w:rsid w:val="00905B0F"/>
    <w:rsid w:val="00907695"/>
    <w:rsid w:val="00913F75"/>
    <w:rsid w:val="00914005"/>
    <w:rsid w:val="00915E1B"/>
    <w:rsid w:val="009162D6"/>
    <w:rsid w:val="0092084E"/>
    <w:rsid w:val="00920B74"/>
    <w:rsid w:val="00922323"/>
    <w:rsid w:val="00923C30"/>
    <w:rsid w:val="00923CB0"/>
    <w:rsid w:val="00924C19"/>
    <w:rsid w:val="0092679F"/>
    <w:rsid w:val="009269E9"/>
    <w:rsid w:val="00927734"/>
    <w:rsid w:val="009319E9"/>
    <w:rsid w:val="00932707"/>
    <w:rsid w:val="00932A91"/>
    <w:rsid w:val="00933D74"/>
    <w:rsid w:val="009365BB"/>
    <w:rsid w:val="00936AAB"/>
    <w:rsid w:val="00937A04"/>
    <w:rsid w:val="00937DC1"/>
    <w:rsid w:val="00941761"/>
    <w:rsid w:val="0094218F"/>
    <w:rsid w:val="00942FD1"/>
    <w:rsid w:val="00943B8A"/>
    <w:rsid w:val="00943C27"/>
    <w:rsid w:val="00943F7C"/>
    <w:rsid w:val="009500EF"/>
    <w:rsid w:val="009509AB"/>
    <w:rsid w:val="00951587"/>
    <w:rsid w:val="0095255F"/>
    <w:rsid w:val="0095273C"/>
    <w:rsid w:val="00952C1B"/>
    <w:rsid w:val="00955D0A"/>
    <w:rsid w:val="00955FA0"/>
    <w:rsid w:val="00956812"/>
    <w:rsid w:val="00957CDA"/>
    <w:rsid w:val="00960E8D"/>
    <w:rsid w:val="00961A0B"/>
    <w:rsid w:val="009625A5"/>
    <w:rsid w:val="00964734"/>
    <w:rsid w:val="009664CE"/>
    <w:rsid w:val="00972BB6"/>
    <w:rsid w:val="00973CD2"/>
    <w:rsid w:val="00974F62"/>
    <w:rsid w:val="00975AF1"/>
    <w:rsid w:val="00975F2E"/>
    <w:rsid w:val="009761AC"/>
    <w:rsid w:val="0097652C"/>
    <w:rsid w:val="0097678F"/>
    <w:rsid w:val="009778F1"/>
    <w:rsid w:val="009800D4"/>
    <w:rsid w:val="0098021F"/>
    <w:rsid w:val="009803D5"/>
    <w:rsid w:val="0098085C"/>
    <w:rsid w:val="00980A27"/>
    <w:rsid w:val="00981509"/>
    <w:rsid w:val="00981ADD"/>
    <w:rsid w:val="009833EA"/>
    <w:rsid w:val="00983460"/>
    <w:rsid w:val="00983AD0"/>
    <w:rsid w:val="0098488D"/>
    <w:rsid w:val="00984AC7"/>
    <w:rsid w:val="009859D3"/>
    <w:rsid w:val="009859DA"/>
    <w:rsid w:val="00985A80"/>
    <w:rsid w:val="009866D4"/>
    <w:rsid w:val="009868FC"/>
    <w:rsid w:val="00987981"/>
    <w:rsid w:val="00990DC7"/>
    <w:rsid w:val="00990F1F"/>
    <w:rsid w:val="009924C8"/>
    <w:rsid w:val="00992804"/>
    <w:rsid w:val="0099378C"/>
    <w:rsid w:val="0099550C"/>
    <w:rsid w:val="009972E8"/>
    <w:rsid w:val="009A05EB"/>
    <w:rsid w:val="009A0606"/>
    <w:rsid w:val="009A14B0"/>
    <w:rsid w:val="009A24FC"/>
    <w:rsid w:val="009A29CC"/>
    <w:rsid w:val="009A33A8"/>
    <w:rsid w:val="009A3CF7"/>
    <w:rsid w:val="009A47CB"/>
    <w:rsid w:val="009A4CB6"/>
    <w:rsid w:val="009A4D7E"/>
    <w:rsid w:val="009A6D0F"/>
    <w:rsid w:val="009A7527"/>
    <w:rsid w:val="009A7AA9"/>
    <w:rsid w:val="009A7C0D"/>
    <w:rsid w:val="009B38A2"/>
    <w:rsid w:val="009B6290"/>
    <w:rsid w:val="009B6718"/>
    <w:rsid w:val="009C0BC4"/>
    <w:rsid w:val="009C1E76"/>
    <w:rsid w:val="009C2B67"/>
    <w:rsid w:val="009C2D6E"/>
    <w:rsid w:val="009C5889"/>
    <w:rsid w:val="009C5BED"/>
    <w:rsid w:val="009C6528"/>
    <w:rsid w:val="009C6799"/>
    <w:rsid w:val="009C69AD"/>
    <w:rsid w:val="009C73A7"/>
    <w:rsid w:val="009C7F90"/>
    <w:rsid w:val="009D0D44"/>
    <w:rsid w:val="009D21A2"/>
    <w:rsid w:val="009D2918"/>
    <w:rsid w:val="009D2DA7"/>
    <w:rsid w:val="009D3F3C"/>
    <w:rsid w:val="009D4C72"/>
    <w:rsid w:val="009D4F2F"/>
    <w:rsid w:val="009D5B3C"/>
    <w:rsid w:val="009D5E02"/>
    <w:rsid w:val="009E0A62"/>
    <w:rsid w:val="009E1972"/>
    <w:rsid w:val="009E1F6F"/>
    <w:rsid w:val="009E1FD4"/>
    <w:rsid w:val="009E4C5A"/>
    <w:rsid w:val="009E52D2"/>
    <w:rsid w:val="009E6186"/>
    <w:rsid w:val="009E6C8E"/>
    <w:rsid w:val="009F002C"/>
    <w:rsid w:val="009F2FD6"/>
    <w:rsid w:val="009F3952"/>
    <w:rsid w:val="009F4540"/>
    <w:rsid w:val="009F62D1"/>
    <w:rsid w:val="009F665C"/>
    <w:rsid w:val="00A00317"/>
    <w:rsid w:val="00A00338"/>
    <w:rsid w:val="00A020E4"/>
    <w:rsid w:val="00A02BCF"/>
    <w:rsid w:val="00A0303C"/>
    <w:rsid w:val="00A03875"/>
    <w:rsid w:val="00A04281"/>
    <w:rsid w:val="00A0430B"/>
    <w:rsid w:val="00A05A1E"/>
    <w:rsid w:val="00A05E48"/>
    <w:rsid w:val="00A06C36"/>
    <w:rsid w:val="00A11779"/>
    <w:rsid w:val="00A12DB5"/>
    <w:rsid w:val="00A134FB"/>
    <w:rsid w:val="00A14DC3"/>
    <w:rsid w:val="00A23AE3"/>
    <w:rsid w:val="00A253F1"/>
    <w:rsid w:val="00A268EA"/>
    <w:rsid w:val="00A30569"/>
    <w:rsid w:val="00A30C76"/>
    <w:rsid w:val="00A32397"/>
    <w:rsid w:val="00A324A5"/>
    <w:rsid w:val="00A36C24"/>
    <w:rsid w:val="00A37394"/>
    <w:rsid w:val="00A42E75"/>
    <w:rsid w:val="00A432E1"/>
    <w:rsid w:val="00A44C9E"/>
    <w:rsid w:val="00A450D8"/>
    <w:rsid w:val="00A45A1F"/>
    <w:rsid w:val="00A45B8D"/>
    <w:rsid w:val="00A46A10"/>
    <w:rsid w:val="00A46D8B"/>
    <w:rsid w:val="00A46E9D"/>
    <w:rsid w:val="00A472E5"/>
    <w:rsid w:val="00A47840"/>
    <w:rsid w:val="00A5050F"/>
    <w:rsid w:val="00A519EA"/>
    <w:rsid w:val="00A53557"/>
    <w:rsid w:val="00A53997"/>
    <w:rsid w:val="00A5418C"/>
    <w:rsid w:val="00A552BA"/>
    <w:rsid w:val="00A575AA"/>
    <w:rsid w:val="00A60E8A"/>
    <w:rsid w:val="00A6151F"/>
    <w:rsid w:val="00A6381F"/>
    <w:rsid w:val="00A63BD4"/>
    <w:rsid w:val="00A64A76"/>
    <w:rsid w:val="00A64D78"/>
    <w:rsid w:val="00A65505"/>
    <w:rsid w:val="00A65BF0"/>
    <w:rsid w:val="00A6670D"/>
    <w:rsid w:val="00A66911"/>
    <w:rsid w:val="00A66D9C"/>
    <w:rsid w:val="00A67CAB"/>
    <w:rsid w:val="00A67D41"/>
    <w:rsid w:val="00A67D6D"/>
    <w:rsid w:val="00A7031E"/>
    <w:rsid w:val="00A7187E"/>
    <w:rsid w:val="00A71928"/>
    <w:rsid w:val="00A728FA"/>
    <w:rsid w:val="00A73E8D"/>
    <w:rsid w:val="00A74D8B"/>
    <w:rsid w:val="00A764C4"/>
    <w:rsid w:val="00A77716"/>
    <w:rsid w:val="00A80B5F"/>
    <w:rsid w:val="00A80FF6"/>
    <w:rsid w:val="00A81475"/>
    <w:rsid w:val="00A82374"/>
    <w:rsid w:val="00A86913"/>
    <w:rsid w:val="00A877BA"/>
    <w:rsid w:val="00A87EE6"/>
    <w:rsid w:val="00A91746"/>
    <w:rsid w:val="00A925C0"/>
    <w:rsid w:val="00A94473"/>
    <w:rsid w:val="00A94536"/>
    <w:rsid w:val="00A94706"/>
    <w:rsid w:val="00A94846"/>
    <w:rsid w:val="00A95F21"/>
    <w:rsid w:val="00A96513"/>
    <w:rsid w:val="00A967E8"/>
    <w:rsid w:val="00A96ACD"/>
    <w:rsid w:val="00A9710A"/>
    <w:rsid w:val="00AA1510"/>
    <w:rsid w:val="00AA19B7"/>
    <w:rsid w:val="00AA2669"/>
    <w:rsid w:val="00AA3207"/>
    <w:rsid w:val="00AA3812"/>
    <w:rsid w:val="00AA39FF"/>
    <w:rsid w:val="00AA4590"/>
    <w:rsid w:val="00AA4AEF"/>
    <w:rsid w:val="00AA57D6"/>
    <w:rsid w:val="00AA7E81"/>
    <w:rsid w:val="00AB0115"/>
    <w:rsid w:val="00AB04EF"/>
    <w:rsid w:val="00AB0543"/>
    <w:rsid w:val="00AB1A01"/>
    <w:rsid w:val="00AB3220"/>
    <w:rsid w:val="00AB3ABD"/>
    <w:rsid w:val="00AB4358"/>
    <w:rsid w:val="00AB6AE2"/>
    <w:rsid w:val="00AB75E3"/>
    <w:rsid w:val="00AC0717"/>
    <w:rsid w:val="00AC0971"/>
    <w:rsid w:val="00AC10AB"/>
    <w:rsid w:val="00AC2264"/>
    <w:rsid w:val="00AC259A"/>
    <w:rsid w:val="00AC25AE"/>
    <w:rsid w:val="00AC28F8"/>
    <w:rsid w:val="00AC37B5"/>
    <w:rsid w:val="00AC7027"/>
    <w:rsid w:val="00AC73AD"/>
    <w:rsid w:val="00AC746B"/>
    <w:rsid w:val="00AD085A"/>
    <w:rsid w:val="00AD1B2B"/>
    <w:rsid w:val="00AD356F"/>
    <w:rsid w:val="00AD37C9"/>
    <w:rsid w:val="00AD530E"/>
    <w:rsid w:val="00AD5824"/>
    <w:rsid w:val="00AD5CFB"/>
    <w:rsid w:val="00AE4926"/>
    <w:rsid w:val="00AE5C3E"/>
    <w:rsid w:val="00AE7677"/>
    <w:rsid w:val="00AF0424"/>
    <w:rsid w:val="00AF08D3"/>
    <w:rsid w:val="00AF1726"/>
    <w:rsid w:val="00AF38A1"/>
    <w:rsid w:val="00AF3EFC"/>
    <w:rsid w:val="00AF4A92"/>
    <w:rsid w:val="00AF52B0"/>
    <w:rsid w:val="00AF56AE"/>
    <w:rsid w:val="00AF6952"/>
    <w:rsid w:val="00B002CA"/>
    <w:rsid w:val="00B026BD"/>
    <w:rsid w:val="00B04943"/>
    <w:rsid w:val="00B05565"/>
    <w:rsid w:val="00B06D03"/>
    <w:rsid w:val="00B07669"/>
    <w:rsid w:val="00B0781E"/>
    <w:rsid w:val="00B1120E"/>
    <w:rsid w:val="00B13E9D"/>
    <w:rsid w:val="00B1636E"/>
    <w:rsid w:val="00B16749"/>
    <w:rsid w:val="00B17048"/>
    <w:rsid w:val="00B171AC"/>
    <w:rsid w:val="00B173A0"/>
    <w:rsid w:val="00B178F8"/>
    <w:rsid w:val="00B2080E"/>
    <w:rsid w:val="00B2087F"/>
    <w:rsid w:val="00B20F2B"/>
    <w:rsid w:val="00B20FCB"/>
    <w:rsid w:val="00B2104A"/>
    <w:rsid w:val="00B22F82"/>
    <w:rsid w:val="00B24054"/>
    <w:rsid w:val="00B24542"/>
    <w:rsid w:val="00B24C69"/>
    <w:rsid w:val="00B25DB9"/>
    <w:rsid w:val="00B2761C"/>
    <w:rsid w:val="00B3237E"/>
    <w:rsid w:val="00B33399"/>
    <w:rsid w:val="00B34076"/>
    <w:rsid w:val="00B35B98"/>
    <w:rsid w:val="00B366A5"/>
    <w:rsid w:val="00B371C9"/>
    <w:rsid w:val="00B37793"/>
    <w:rsid w:val="00B37DE0"/>
    <w:rsid w:val="00B410F3"/>
    <w:rsid w:val="00B4262B"/>
    <w:rsid w:val="00B42726"/>
    <w:rsid w:val="00B42CAF"/>
    <w:rsid w:val="00B44986"/>
    <w:rsid w:val="00B452BC"/>
    <w:rsid w:val="00B453F0"/>
    <w:rsid w:val="00B46A95"/>
    <w:rsid w:val="00B5117E"/>
    <w:rsid w:val="00B51383"/>
    <w:rsid w:val="00B531CD"/>
    <w:rsid w:val="00B533BA"/>
    <w:rsid w:val="00B545CB"/>
    <w:rsid w:val="00B54E76"/>
    <w:rsid w:val="00B558F8"/>
    <w:rsid w:val="00B55A7B"/>
    <w:rsid w:val="00B56238"/>
    <w:rsid w:val="00B56859"/>
    <w:rsid w:val="00B569FA"/>
    <w:rsid w:val="00B56C1D"/>
    <w:rsid w:val="00B56E3E"/>
    <w:rsid w:val="00B578BE"/>
    <w:rsid w:val="00B60622"/>
    <w:rsid w:val="00B625BA"/>
    <w:rsid w:val="00B63B6F"/>
    <w:rsid w:val="00B64C4A"/>
    <w:rsid w:val="00B67373"/>
    <w:rsid w:val="00B67E08"/>
    <w:rsid w:val="00B702AA"/>
    <w:rsid w:val="00B7050F"/>
    <w:rsid w:val="00B71625"/>
    <w:rsid w:val="00B71C68"/>
    <w:rsid w:val="00B7207F"/>
    <w:rsid w:val="00B74342"/>
    <w:rsid w:val="00B74405"/>
    <w:rsid w:val="00B7523A"/>
    <w:rsid w:val="00B767C3"/>
    <w:rsid w:val="00B802BF"/>
    <w:rsid w:val="00B803A5"/>
    <w:rsid w:val="00B80630"/>
    <w:rsid w:val="00B81070"/>
    <w:rsid w:val="00B81325"/>
    <w:rsid w:val="00B817BA"/>
    <w:rsid w:val="00B81AEC"/>
    <w:rsid w:val="00B83384"/>
    <w:rsid w:val="00B84985"/>
    <w:rsid w:val="00B85718"/>
    <w:rsid w:val="00B86250"/>
    <w:rsid w:val="00B86CB6"/>
    <w:rsid w:val="00B86E48"/>
    <w:rsid w:val="00B9102E"/>
    <w:rsid w:val="00B91B44"/>
    <w:rsid w:val="00B95083"/>
    <w:rsid w:val="00B9577D"/>
    <w:rsid w:val="00B96F61"/>
    <w:rsid w:val="00BA15B8"/>
    <w:rsid w:val="00BA1731"/>
    <w:rsid w:val="00BA2300"/>
    <w:rsid w:val="00BA246B"/>
    <w:rsid w:val="00BA4F40"/>
    <w:rsid w:val="00BA5BBA"/>
    <w:rsid w:val="00BA5BBE"/>
    <w:rsid w:val="00BA5C0A"/>
    <w:rsid w:val="00BA66E9"/>
    <w:rsid w:val="00BA7026"/>
    <w:rsid w:val="00BA7AAD"/>
    <w:rsid w:val="00BB094A"/>
    <w:rsid w:val="00BB1175"/>
    <w:rsid w:val="00BB2D6B"/>
    <w:rsid w:val="00BB3A4B"/>
    <w:rsid w:val="00BB587B"/>
    <w:rsid w:val="00BB5F3A"/>
    <w:rsid w:val="00BB6448"/>
    <w:rsid w:val="00BB7DEA"/>
    <w:rsid w:val="00BC22AD"/>
    <w:rsid w:val="00BC2464"/>
    <w:rsid w:val="00BC28D5"/>
    <w:rsid w:val="00BC3A4C"/>
    <w:rsid w:val="00BC61BA"/>
    <w:rsid w:val="00BC6E42"/>
    <w:rsid w:val="00BC72CE"/>
    <w:rsid w:val="00BC7308"/>
    <w:rsid w:val="00BC750F"/>
    <w:rsid w:val="00BD2E6B"/>
    <w:rsid w:val="00BD372B"/>
    <w:rsid w:val="00BD376F"/>
    <w:rsid w:val="00BD432F"/>
    <w:rsid w:val="00BD563B"/>
    <w:rsid w:val="00BD5DEA"/>
    <w:rsid w:val="00BD65CB"/>
    <w:rsid w:val="00BE0841"/>
    <w:rsid w:val="00BE0A92"/>
    <w:rsid w:val="00BE28BD"/>
    <w:rsid w:val="00BE3468"/>
    <w:rsid w:val="00BE3E07"/>
    <w:rsid w:val="00BE4408"/>
    <w:rsid w:val="00BE553D"/>
    <w:rsid w:val="00BE6E29"/>
    <w:rsid w:val="00BE7F24"/>
    <w:rsid w:val="00BF1632"/>
    <w:rsid w:val="00BF1FD0"/>
    <w:rsid w:val="00BF282B"/>
    <w:rsid w:val="00BF321F"/>
    <w:rsid w:val="00BF3575"/>
    <w:rsid w:val="00BF35DF"/>
    <w:rsid w:val="00BF3AA8"/>
    <w:rsid w:val="00BF53B7"/>
    <w:rsid w:val="00BF7314"/>
    <w:rsid w:val="00BF7487"/>
    <w:rsid w:val="00BF7E6D"/>
    <w:rsid w:val="00C00290"/>
    <w:rsid w:val="00C017D3"/>
    <w:rsid w:val="00C0180E"/>
    <w:rsid w:val="00C04627"/>
    <w:rsid w:val="00C055D2"/>
    <w:rsid w:val="00C072AD"/>
    <w:rsid w:val="00C078C1"/>
    <w:rsid w:val="00C0793F"/>
    <w:rsid w:val="00C1138E"/>
    <w:rsid w:val="00C11BE1"/>
    <w:rsid w:val="00C12291"/>
    <w:rsid w:val="00C12EAF"/>
    <w:rsid w:val="00C15754"/>
    <w:rsid w:val="00C15DCA"/>
    <w:rsid w:val="00C16775"/>
    <w:rsid w:val="00C1739E"/>
    <w:rsid w:val="00C173B2"/>
    <w:rsid w:val="00C20B0E"/>
    <w:rsid w:val="00C20EF5"/>
    <w:rsid w:val="00C20F54"/>
    <w:rsid w:val="00C2160C"/>
    <w:rsid w:val="00C21C78"/>
    <w:rsid w:val="00C21CB2"/>
    <w:rsid w:val="00C23D76"/>
    <w:rsid w:val="00C24601"/>
    <w:rsid w:val="00C247B1"/>
    <w:rsid w:val="00C24B83"/>
    <w:rsid w:val="00C261A1"/>
    <w:rsid w:val="00C26380"/>
    <w:rsid w:val="00C32126"/>
    <w:rsid w:val="00C33512"/>
    <w:rsid w:val="00C353AE"/>
    <w:rsid w:val="00C355EE"/>
    <w:rsid w:val="00C35C1F"/>
    <w:rsid w:val="00C3604B"/>
    <w:rsid w:val="00C36EF7"/>
    <w:rsid w:val="00C41590"/>
    <w:rsid w:val="00C41E50"/>
    <w:rsid w:val="00C42D4B"/>
    <w:rsid w:val="00C43562"/>
    <w:rsid w:val="00C439C2"/>
    <w:rsid w:val="00C442A3"/>
    <w:rsid w:val="00C45A8D"/>
    <w:rsid w:val="00C45CC5"/>
    <w:rsid w:val="00C4609C"/>
    <w:rsid w:val="00C46738"/>
    <w:rsid w:val="00C47BB0"/>
    <w:rsid w:val="00C50310"/>
    <w:rsid w:val="00C51500"/>
    <w:rsid w:val="00C52A2B"/>
    <w:rsid w:val="00C550F5"/>
    <w:rsid w:val="00C5542B"/>
    <w:rsid w:val="00C56757"/>
    <w:rsid w:val="00C63BFC"/>
    <w:rsid w:val="00C6484E"/>
    <w:rsid w:val="00C64853"/>
    <w:rsid w:val="00C6545E"/>
    <w:rsid w:val="00C65F15"/>
    <w:rsid w:val="00C67C73"/>
    <w:rsid w:val="00C70CC7"/>
    <w:rsid w:val="00C73887"/>
    <w:rsid w:val="00C739FF"/>
    <w:rsid w:val="00C73AF1"/>
    <w:rsid w:val="00C75328"/>
    <w:rsid w:val="00C75DB5"/>
    <w:rsid w:val="00C76B85"/>
    <w:rsid w:val="00C77EC9"/>
    <w:rsid w:val="00C81892"/>
    <w:rsid w:val="00C818D9"/>
    <w:rsid w:val="00C81BEF"/>
    <w:rsid w:val="00C83DD6"/>
    <w:rsid w:val="00C84A8E"/>
    <w:rsid w:val="00C8510B"/>
    <w:rsid w:val="00C856F4"/>
    <w:rsid w:val="00C8620F"/>
    <w:rsid w:val="00C86BB1"/>
    <w:rsid w:val="00C86CAB"/>
    <w:rsid w:val="00C91738"/>
    <w:rsid w:val="00C92DF7"/>
    <w:rsid w:val="00C941B9"/>
    <w:rsid w:val="00C9493E"/>
    <w:rsid w:val="00C94B09"/>
    <w:rsid w:val="00C94D33"/>
    <w:rsid w:val="00C94D98"/>
    <w:rsid w:val="00C9586E"/>
    <w:rsid w:val="00C95A41"/>
    <w:rsid w:val="00C96BBE"/>
    <w:rsid w:val="00C96E41"/>
    <w:rsid w:val="00C97CDD"/>
    <w:rsid w:val="00CA1A39"/>
    <w:rsid w:val="00CA1A47"/>
    <w:rsid w:val="00CA2A3F"/>
    <w:rsid w:val="00CA33BF"/>
    <w:rsid w:val="00CA4E1D"/>
    <w:rsid w:val="00CA6C53"/>
    <w:rsid w:val="00CA7F67"/>
    <w:rsid w:val="00CB1309"/>
    <w:rsid w:val="00CB204D"/>
    <w:rsid w:val="00CB21B2"/>
    <w:rsid w:val="00CB31BF"/>
    <w:rsid w:val="00CB3E11"/>
    <w:rsid w:val="00CB45D1"/>
    <w:rsid w:val="00CB4B8A"/>
    <w:rsid w:val="00CB73E9"/>
    <w:rsid w:val="00CC250E"/>
    <w:rsid w:val="00CC2BEE"/>
    <w:rsid w:val="00CC3846"/>
    <w:rsid w:val="00CC39FB"/>
    <w:rsid w:val="00CC44F5"/>
    <w:rsid w:val="00CC4518"/>
    <w:rsid w:val="00CC4A36"/>
    <w:rsid w:val="00CC5F27"/>
    <w:rsid w:val="00CD09FC"/>
    <w:rsid w:val="00CD0C12"/>
    <w:rsid w:val="00CD1C5C"/>
    <w:rsid w:val="00CD269D"/>
    <w:rsid w:val="00CD3191"/>
    <w:rsid w:val="00CD4475"/>
    <w:rsid w:val="00CD4533"/>
    <w:rsid w:val="00CD5DD4"/>
    <w:rsid w:val="00CD6278"/>
    <w:rsid w:val="00CD7E2D"/>
    <w:rsid w:val="00CE01BC"/>
    <w:rsid w:val="00CE0732"/>
    <w:rsid w:val="00CE0AD0"/>
    <w:rsid w:val="00CE200A"/>
    <w:rsid w:val="00CE25D3"/>
    <w:rsid w:val="00CE39A6"/>
    <w:rsid w:val="00CE5DB4"/>
    <w:rsid w:val="00CE70D0"/>
    <w:rsid w:val="00CE728E"/>
    <w:rsid w:val="00CE7884"/>
    <w:rsid w:val="00CF01E5"/>
    <w:rsid w:val="00CF05E1"/>
    <w:rsid w:val="00CF09EC"/>
    <w:rsid w:val="00CF0CF0"/>
    <w:rsid w:val="00CF19BA"/>
    <w:rsid w:val="00CF2D44"/>
    <w:rsid w:val="00CF57F0"/>
    <w:rsid w:val="00CF5AC1"/>
    <w:rsid w:val="00CF605A"/>
    <w:rsid w:val="00D02993"/>
    <w:rsid w:val="00D02A4F"/>
    <w:rsid w:val="00D02FFC"/>
    <w:rsid w:val="00D03788"/>
    <w:rsid w:val="00D05595"/>
    <w:rsid w:val="00D05AD5"/>
    <w:rsid w:val="00D07851"/>
    <w:rsid w:val="00D10684"/>
    <w:rsid w:val="00D11621"/>
    <w:rsid w:val="00D12443"/>
    <w:rsid w:val="00D138F5"/>
    <w:rsid w:val="00D13CD1"/>
    <w:rsid w:val="00D14179"/>
    <w:rsid w:val="00D159C7"/>
    <w:rsid w:val="00D15C93"/>
    <w:rsid w:val="00D16B1C"/>
    <w:rsid w:val="00D21EA7"/>
    <w:rsid w:val="00D24382"/>
    <w:rsid w:val="00D24F75"/>
    <w:rsid w:val="00D26468"/>
    <w:rsid w:val="00D2690B"/>
    <w:rsid w:val="00D3189C"/>
    <w:rsid w:val="00D31A73"/>
    <w:rsid w:val="00D32496"/>
    <w:rsid w:val="00D32AB0"/>
    <w:rsid w:val="00D34124"/>
    <w:rsid w:val="00D3483E"/>
    <w:rsid w:val="00D35493"/>
    <w:rsid w:val="00D4025A"/>
    <w:rsid w:val="00D40427"/>
    <w:rsid w:val="00D4057D"/>
    <w:rsid w:val="00D4097E"/>
    <w:rsid w:val="00D412B2"/>
    <w:rsid w:val="00D416BD"/>
    <w:rsid w:val="00D43421"/>
    <w:rsid w:val="00D44491"/>
    <w:rsid w:val="00D4449F"/>
    <w:rsid w:val="00D44EF1"/>
    <w:rsid w:val="00D470F9"/>
    <w:rsid w:val="00D47AFB"/>
    <w:rsid w:val="00D5017E"/>
    <w:rsid w:val="00D504A4"/>
    <w:rsid w:val="00D52650"/>
    <w:rsid w:val="00D52EA5"/>
    <w:rsid w:val="00D53818"/>
    <w:rsid w:val="00D539BF"/>
    <w:rsid w:val="00D551B2"/>
    <w:rsid w:val="00D56E2F"/>
    <w:rsid w:val="00D62DCD"/>
    <w:rsid w:val="00D64662"/>
    <w:rsid w:val="00D64D6A"/>
    <w:rsid w:val="00D6544B"/>
    <w:rsid w:val="00D67511"/>
    <w:rsid w:val="00D677C0"/>
    <w:rsid w:val="00D67E1B"/>
    <w:rsid w:val="00D704D1"/>
    <w:rsid w:val="00D70F67"/>
    <w:rsid w:val="00D71070"/>
    <w:rsid w:val="00D715CB"/>
    <w:rsid w:val="00D71F3F"/>
    <w:rsid w:val="00D72E06"/>
    <w:rsid w:val="00D7485B"/>
    <w:rsid w:val="00D760CA"/>
    <w:rsid w:val="00D767B9"/>
    <w:rsid w:val="00D77563"/>
    <w:rsid w:val="00D7761E"/>
    <w:rsid w:val="00D77AFE"/>
    <w:rsid w:val="00D80BED"/>
    <w:rsid w:val="00D81BB1"/>
    <w:rsid w:val="00D81E34"/>
    <w:rsid w:val="00D83885"/>
    <w:rsid w:val="00D84138"/>
    <w:rsid w:val="00D84B36"/>
    <w:rsid w:val="00D85239"/>
    <w:rsid w:val="00D859D8"/>
    <w:rsid w:val="00D90EF3"/>
    <w:rsid w:val="00D91831"/>
    <w:rsid w:val="00D928FF"/>
    <w:rsid w:val="00D93BC7"/>
    <w:rsid w:val="00D93D7D"/>
    <w:rsid w:val="00D95E16"/>
    <w:rsid w:val="00D96264"/>
    <w:rsid w:val="00D964C6"/>
    <w:rsid w:val="00D96A3D"/>
    <w:rsid w:val="00D96B4D"/>
    <w:rsid w:val="00D9723D"/>
    <w:rsid w:val="00DA048E"/>
    <w:rsid w:val="00DA21E3"/>
    <w:rsid w:val="00DA2F9E"/>
    <w:rsid w:val="00DA38B9"/>
    <w:rsid w:val="00DA5348"/>
    <w:rsid w:val="00DA5392"/>
    <w:rsid w:val="00DA591F"/>
    <w:rsid w:val="00DA64C8"/>
    <w:rsid w:val="00DA794D"/>
    <w:rsid w:val="00DA79CE"/>
    <w:rsid w:val="00DA7BE9"/>
    <w:rsid w:val="00DA7FE1"/>
    <w:rsid w:val="00DB236E"/>
    <w:rsid w:val="00DB2434"/>
    <w:rsid w:val="00DB2D21"/>
    <w:rsid w:val="00DB2F0F"/>
    <w:rsid w:val="00DB7259"/>
    <w:rsid w:val="00DB788C"/>
    <w:rsid w:val="00DC3FB9"/>
    <w:rsid w:val="00DC4090"/>
    <w:rsid w:val="00DC45D6"/>
    <w:rsid w:val="00DC52FA"/>
    <w:rsid w:val="00DC6296"/>
    <w:rsid w:val="00DC6688"/>
    <w:rsid w:val="00DC6C39"/>
    <w:rsid w:val="00DC7033"/>
    <w:rsid w:val="00DC72C8"/>
    <w:rsid w:val="00DD192B"/>
    <w:rsid w:val="00DD200E"/>
    <w:rsid w:val="00DD3566"/>
    <w:rsid w:val="00DD433E"/>
    <w:rsid w:val="00DD4F82"/>
    <w:rsid w:val="00DD5474"/>
    <w:rsid w:val="00DD5983"/>
    <w:rsid w:val="00DD6209"/>
    <w:rsid w:val="00DD77C1"/>
    <w:rsid w:val="00DE037E"/>
    <w:rsid w:val="00DE252F"/>
    <w:rsid w:val="00DE38B3"/>
    <w:rsid w:val="00DE4EC7"/>
    <w:rsid w:val="00DE53A7"/>
    <w:rsid w:val="00DF1B6C"/>
    <w:rsid w:val="00DF35E1"/>
    <w:rsid w:val="00DF394C"/>
    <w:rsid w:val="00DF399A"/>
    <w:rsid w:val="00DF6081"/>
    <w:rsid w:val="00DF61A0"/>
    <w:rsid w:val="00DF6C50"/>
    <w:rsid w:val="00DF7E47"/>
    <w:rsid w:val="00E0000A"/>
    <w:rsid w:val="00E01156"/>
    <w:rsid w:val="00E03038"/>
    <w:rsid w:val="00E057A2"/>
    <w:rsid w:val="00E06850"/>
    <w:rsid w:val="00E06AF1"/>
    <w:rsid w:val="00E1010D"/>
    <w:rsid w:val="00E1122E"/>
    <w:rsid w:val="00E1224F"/>
    <w:rsid w:val="00E13C89"/>
    <w:rsid w:val="00E175D3"/>
    <w:rsid w:val="00E21264"/>
    <w:rsid w:val="00E21533"/>
    <w:rsid w:val="00E2165E"/>
    <w:rsid w:val="00E21EB8"/>
    <w:rsid w:val="00E2267B"/>
    <w:rsid w:val="00E23369"/>
    <w:rsid w:val="00E241D9"/>
    <w:rsid w:val="00E2434F"/>
    <w:rsid w:val="00E24650"/>
    <w:rsid w:val="00E24ABF"/>
    <w:rsid w:val="00E24FC2"/>
    <w:rsid w:val="00E2546A"/>
    <w:rsid w:val="00E25F44"/>
    <w:rsid w:val="00E268E1"/>
    <w:rsid w:val="00E27654"/>
    <w:rsid w:val="00E27CFD"/>
    <w:rsid w:val="00E3036F"/>
    <w:rsid w:val="00E3054B"/>
    <w:rsid w:val="00E32553"/>
    <w:rsid w:val="00E33B0A"/>
    <w:rsid w:val="00E34B48"/>
    <w:rsid w:val="00E352F4"/>
    <w:rsid w:val="00E35D59"/>
    <w:rsid w:val="00E36C1D"/>
    <w:rsid w:val="00E4013C"/>
    <w:rsid w:val="00E40220"/>
    <w:rsid w:val="00E4124B"/>
    <w:rsid w:val="00E417D2"/>
    <w:rsid w:val="00E428B2"/>
    <w:rsid w:val="00E43D38"/>
    <w:rsid w:val="00E46A53"/>
    <w:rsid w:val="00E507F2"/>
    <w:rsid w:val="00E50E4B"/>
    <w:rsid w:val="00E51B04"/>
    <w:rsid w:val="00E5212C"/>
    <w:rsid w:val="00E523B8"/>
    <w:rsid w:val="00E5279C"/>
    <w:rsid w:val="00E52DB6"/>
    <w:rsid w:val="00E52DD6"/>
    <w:rsid w:val="00E5371C"/>
    <w:rsid w:val="00E54C8F"/>
    <w:rsid w:val="00E54E75"/>
    <w:rsid w:val="00E558D2"/>
    <w:rsid w:val="00E56183"/>
    <w:rsid w:val="00E56AF3"/>
    <w:rsid w:val="00E6129F"/>
    <w:rsid w:val="00E61752"/>
    <w:rsid w:val="00E61CC7"/>
    <w:rsid w:val="00E621FB"/>
    <w:rsid w:val="00E6227F"/>
    <w:rsid w:val="00E62949"/>
    <w:rsid w:val="00E63AF6"/>
    <w:rsid w:val="00E645C4"/>
    <w:rsid w:val="00E649E6"/>
    <w:rsid w:val="00E657D0"/>
    <w:rsid w:val="00E663F6"/>
    <w:rsid w:val="00E665E6"/>
    <w:rsid w:val="00E66DA3"/>
    <w:rsid w:val="00E67784"/>
    <w:rsid w:val="00E67E2B"/>
    <w:rsid w:val="00E70031"/>
    <w:rsid w:val="00E70CA4"/>
    <w:rsid w:val="00E71387"/>
    <w:rsid w:val="00E72DFC"/>
    <w:rsid w:val="00E7462A"/>
    <w:rsid w:val="00E75E65"/>
    <w:rsid w:val="00E76ABC"/>
    <w:rsid w:val="00E7791E"/>
    <w:rsid w:val="00E80258"/>
    <w:rsid w:val="00E83C6D"/>
    <w:rsid w:val="00E83D9F"/>
    <w:rsid w:val="00E8535D"/>
    <w:rsid w:val="00E853D3"/>
    <w:rsid w:val="00E861AE"/>
    <w:rsid w:val="00E86397"/>
    <w:rsid w:val="00E86CA8"/>
    <w:rsid w:val="00E87E37"/>
    <w:rsid w:val="00E90B56"/>
    <w:rsid w:val="00E90F52"/>
    <w:rsid w:val="00E91460"/>
    <w:rsid w:val="00E91840"/>
    <w:rsid w:val="00E92996"/>
    <w:rsid w:val="00E92A22"/>
    <w:rsid w:val="00E949CC"/>
    <w:rsid w:val="00E961A4"/>
    <w:rsid w:val="00E96B3C"/>
    <w:rsid w:val="00E9726D"/>
    <w:rsid w:val="00E97358"/>
    <w:rsid w:val="00EA0FC2"/>
    <w:rsid w:val="00EA1679"/>
    <w:rsid w:val="00EA280C"/>
    <w:rsid w:val="00EA379D"/>
    <w:rsid w:val="00EA5369"/>
    <w:rsid w:val="00EA5A08"/>
    <w:rsid w:val="00EA6057"/>
    <w:rsid w:val="00EA7062"/>
    <w:rsid w:val="00EA7FB1"/>
    <w:rsid w:val="00EB0812"/>
    <w:rsid w:val="00EB1799"/>
    <w:rsid w:val="00EB1C9D"/>
    <w:rsid w:val="00EB23B1"/>
    <w:rsid w:val="00EB6029"/>
    <w:rsid w:val="00EB6C95"/>
    <w:rsid w:val="00EC14BA"/>
    <w:rsid w:val="00EC1850"/>
    <w:rsid w:val="00EC22DD"/>
    <w:rsid w:val="00EC319F"/>
    <w:rsid w:val="00EC3F2C"/>
    <w:rsid w:val="00EC40DE"/>
    <w:rsid w:val="00EC4197"/>
    <w:rsid w:val="00EC49EB"/>
    <w:rsid w:val="00EC68A9"/>
    <w:rsid w:val="00EC7A29"/>
    <w:rsid w:val="00EC7E6D"/>
    <w:rsid w:val="00ED0568"/>
    <w:rsid w:val="00ED2A1B"/>
    <w:rsid w:val="00ED3334"/>
    <w:rsid w:val="00ED463A"/>
    <w:rsid w:val="00ED4775"/>
    <w:rsid w:val="00ED4D6A"/>
    <w:rsid w:val="00ED553C"/>
    <w:rsid w:val="00ED6750"/>
    <w:rsid w:val="00ED7732"/>
    <w:rsid w:val="00EE06BB"/>
    <w:rsid w:val="00EE1850"/>
    <w:rsid w:val="00EE322C"/>
    <w:rsid w:val="00EE6464"/>
    <w:rsid w:val="00EE6506"/>
    <w:rsid w:val="00EE69E2"/>
    <w:rsid w:val="00EE6D59"/>
    <w:rsid w:val="00EE76DD"/>
    <w:rsid w:val="00EF0352"/>
    <w:rsid w:val="00EF1B4B"/>
    <w:rsid w:val="00EF1FA5"/>
    <w:rsid w:val="00EF3828"/>
    <w:rsid w:val="00EF5CC3"/>
    <w:rsid w:val="00EF6BD4"/>
    <w:rsid w:val="00EF6F1B"/>
    <w:rsid w:val="00EF713D"/>
    <w:rsid w:val="00EF74A6"/>
    <w:rsid w:val="00EF7652"/>
    <w:rsid w:val="00EF7D23"/>
    <w:rsid w:val="00F01D6A"/>
    <w:rsid w:val="00F050AE"/>
    <w:rsid w:val="00F05AF6"/>
    <w:rsid w:val="00F06841"/>
    <w:rsid w:val="00F07A14"/>
    <w:rsid w:val="00F117FB"/>
    <w:rsid w:val="00F12A50"/>
    <w:rsid w:val="00F12EC2"/>
    <w:rsid w:val="00F15D07"/>
    <w:rsid w:val="00F15FB5"/>
    <w:rsid w:val="00F17B39"/>
    <w:rsid w:val="00F206AE"/>
    <w:rsid w:val="00F2455D"/>
    <w:rsid w:val="00F275FF"/>
    <w:rsid w:val="00F30197"/>
    <w:rsid w:val="00F30D39"/>
    <w:rsid w:val="00F3140D"/>
    <w:rsid w:val="00F3145F"/>
    <w:rsid w:val="00F32784"/>
    <w:rsid w:val="00F33134"/>
    <w:rsid w:val="00F341A9"/>
    <w:rsid w:val="00F35EBC"/>
    <w:rsid w:val="00F35F08"/>
    <w:rsid w:val="00F3646C"/>
    <w:rsid w:val="00F37178"/>
    <w:rsid w:val="00F374AE"/>
    <w:rsid w:val="00F41813"/>
    <w:rsid w:val="00F424BA"/>
    <w:rsid w:val="00F42E7B"/>
    <w:rsid w:val="00F42EEE"/>
    <w:rsid w:val="00F43214"/>
    <w:rsid w:val="00F43572"/>
    <w:rsid w:val="00F43790"/>
    <w:rsid w:val="00F43976"/>
    <w:rsid w:val="00F43F96"/>
    <w:rsid w:val="00F4488E"/>
    <w:rsid w:val="00F44909"/>
    <w:rsid w:val="00F44EF2"/>
    <w:rsid w:val="00F45FB8"/>
    <w:rsid w:val="00F46BCB"/>
    <w:rsid w:val="00F47735"/>
    <w:rsid w:val="00F52594"/>
    <w:rsid w:val="00F52E7C"/>
    <w:rsid w:val="00F54590"/>
    <w:rsid w:val="00F5530C"/>
    <w:rsid w:val="00F5561A"/>
    <w:rsid w:val="00F55B32"/>
    <w:rsid w:val="00F5745F"/>
    <w:rsid w:val="00F600FE"/>
    <w:rsid w:val="00F6078F"/>
    <w:rsid w:val="00F611E1"/>
    <w:rsid w:val="00F63ABE"/>
    <w:rsid w:val="00F6537A"/>
    <w:rsid w:val="00F654BF"/>
    <w:rsid w:val="00F657E7"/>
    <w:rsid w:val="00F65CE4"/>
    <w:rsid w:val="00F65EDE"/>
    <w:rsid w:val="00F6604B"/>
    <w:rsid w:val="00F66C3E"/>
    <w:rsid w:val="00F710B9"/>
    <w:rsid w:val="00F71E58"/>
    <w:rsid w:val="00F71F02"/>
    <w:rsid w:val="00F73169"/>
    <w:rsid w:val="00F7394C"/>
    <w:rsid w:val="00F73B47"/>
    <w:rsid w:val="00F7471A"/>
    <w:rsid w:val="00F7511B"/>
    <w:rsid w:val="00F75B7C"/>
    <w:rsid w:val="00F814B2"/>
    <w:rsid w:val="00F8269C"/>
    <w:rsid w:val="00F832ED"/>
    <w:rsid w:val="00F86052"/>
    <w:rsid w:val="00F86B70"/>
    <w:rsid w:val="00F87115"/>
    <w:rsid w:val="00F9260F"/>
    <w:rsid w:val="00F931E3"/>
    <w:rsid w:val="00F94E46"/>
    <w:rsid w:val="00F9634C"/>
    <w:rsid w:val="00F97D6A"/>
    <w:rsid w:val="00FA0DB3"/>
    <w:rsid w:val="00FA3289"/>
    <w:rsid w:val="00FA35E5"/>
    <w:rsid w:val="00FA386B"/>
    <w:rsid w:val="00FA42FA"/>
    <w:rsid w:val="00FA451D"/>
    <w:rsid w:val="00FA5135"/>
    <w:rsid w:val="00FA6F4D"/>
    <w:rsid w:val="00FB0945"/>
    <w:rsid w:val="00FB0E63"/>
    <w:rsid w:val="00FB1802"/>
    <w:rsid w:val="00FB2A9B"/>
    <w:rsid w:val="00FB2C2F"/>
    <w:rsid w:val="00FB463A"/>
    <w:rsid w:val="00FB5181"/>
    <w:rsid w:val="00FB53CE"/>
    <w:rsid w:val="00FB643D"/>
    <w:rsid w:val="00FB6B06"/>
    <w:rsid w:val="00FB6CF8"/>
    <w:rsid w:val="00FB755B"/>
    <w:rsid w:val="00FC06C9"/>
    <w:rsid w:val="00FC0BB6"/>
    <w:rsid w:val="00FC34D9"/>
    <w:rsid w:val="00FC357B"/>
    <w:rsid w:val="00FC464B"/>
    <w:rsid w:val="00FC474C"/>
    <w:rsid w:val="00FC4A07"/>
    <w:rsid w:val="00FC72BD"/>
    <w:rsid w:val="00FD16BC"/>
    <w:rsid w:val="00FD1F8C"/>
    <w:rsid w:val="00FD2AEB"/>
    <w:rsid w:val="00FD3890"/>
    <w:rsid w:val="00FD3BE6"/>
    <w:rsid w:val="00FD46C8"/>
    <w:rsid w:val="00FD56C2"/>
    <w:rsid w:val="00FD62F4"/>
    <w:rsid w:val="00FD6866"/>
    <w:rsid w:val="00FD70ED"/>
    <w:rsid w:val="00FD7E62"/>
    <w:rsid w:val="00FE0042"/>
    <w:rsid w:val="00FE0385"/>
    <w:rsid w:val="00FE110D"/>
    <w:rsid w:val="00FE1B90"/>
    <w:rsid w:val="00FE363F"/>
    <w:rsid w:val="00FE5486"/>
    <w:rsid w:val="00FE5E0B"/>
    <w:rsid w:val="00FE664B"/>
    <w:rsid w:val="00FE6ED1"/>
    <w:rsid w:val="00FE724F"/>
    <w:rsid w:val="00FE7D1C"/>
    <w:rsid w:val="00FF0231"/>
    <w:rsid w:val="00FF0AB8"/>
    <w:rsid w:val="00FF1225"/>
    <w:rsid w:val="00FF2669"/>
    <w:rsid w:val="00FF27A8"/>
    <w:rsid w:val="00FF2D67"/>
    <w:rsid w:val="00FF2DE4"/>
    <w:rsid w:val="00FF50BD"/>
    <w:rsid w:val="00FF5DAB"/>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9D18F4B"/>
  <w15:docId w15:val="{5588D151-80C7-4FA9-B38C-77FF205B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unhideWhenUsed="1" w:qFormat="1"/>
    <w:lsdException w:name="toc 2" w:locked="1" w:uiPriority="1" w:unhideWhenUsed="1" w:qFormat="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99E"/>
    <w:rPr>
      <w:sz w:val="20"/>
      <w:szCs w:val="20"/>
      <w:lang w:val="es-CL" w:eastAsia="es-ES"/>
    </w:rPr>
  </w:style>
  <w:style w:type="paragraph" w:styleId="Ttulo1">
    <w:name w:val="heading 1"/>
    <w:aliases w:val="Título 1 Car Car"/>
    <w:basedOn w:val="Normal"/>
    <w:next w:val="Normal"/>
    <w:link w:val="Ttulo1Car"/>
    <w:qFormat/>
    <w:rsid w:val="004F5C1D"/>
    <w:pPr>
      <w:keepNext/>
      <w:jc w:val="center"/>
      <w:outlineLvl w:val="0"/>
    </w:pPr>
    <w:rPr>
      <w:b/>
      <w:sz w:val="22"/>
    </w:rPr>
  </w:style>
  <w:style w:type="paragraph" w:styleId="Ttulo2">
    <w:name w:val="heading 2"/>
    <w:basedOn w:val="Normal"/>
    <w:next w:val="Normal"/>
    <w:link w:val="Ttulo2Car"/>
    <w:qFormat/>
    <w:rsid w:val="004F5C1D"/>
    <w:pPr>
      <w:keepNext/>
      <w:ind w:right="4445"/>
      <w:jc w:val="center"/>
      <w:outlineLvl w:val="1"/>
    </w:pPr>
    <w:rPr>
      <w:b/>
      <w:sz w:val="22"/>
    </w:rPr>
  </w:style>
  <w:style w:type="paragraph" w:styleId="Ttulo3">
    <w:name w:val="heading 3"/>
    <w:basedOn w:val="Normal"/>
    <w:next w:val="Normal"/>
    <w:link w:val="Ttulo3Car"/>
    <w:qFormat/>
    <w:rsid w:val="004F5C1D"/>
    <w:pPr>
      <w:keepNext/>
      <w:outlineLvl w:val="2"/>
    </w:pPr>
    <w:rPr>
      <w:b/>
      <w:sz w:val="22"/>
    </w:rPr>
  </w:style>
  <w:style w:type="paragraph" w:styleId="Ttulo4">
    <w:name w:val="heading 4"/>
    <w:basedOn w:val="Normal"/>
    <w:next w:val="Normal"/>
    <w:link w:val="Ttulo4Car"/>
    <w:qFormat/>
    <w:rsid w:val="004F5C1D"/>
    <w:pPr>
      <w:keepNext/>
      <w:jc w:val="both"/>
      <w:outlineLvl w:val="3"/>
    </w:pPr>
    <w:rPr>
      <w:b/>
      <w:sz w:val="22"/>
    </w:rPr>
  </w:style>
  <w:style w:type="paragraph" w:styleId="Ttulo5">
    <w:name w:val="heading 5"/>
    <w:basedOn w:val="Normal"/>
    <w:next w:val="Normal"/>
    <w:link w:val="Ttulo5Car"/>
    <w:qFormat/>
    <w:rsid w:val="004F5C1D"/>
    <w:pPr>
      <w:keepNext/>
      <w:jc w:val="center"/>
      <w:outlineLvl w:val="4"/>
    </w:pPr>
    <w:rPr>
      <w:b/>
      <w:sz w:val="28"/>
    </w:rPr>
  </w:style>
  <w:style w:type="paragraph" w:styleId="Ttulo6">
    <w:name w:val="heading 6"/>
    <w:basedOn w:val="Normal"/>
    <w:next w:val="Normal"/>
    <w:link w:val="Ttulo6Car"/>
    <w:qFormat/>
    <w:rsid w:val="004F5C1D"/>
    <w:pPr>
      <w:keepNext/>
      <w:ind w:firstLine="708"/>
      <w:jc w:val="both"/>
      <w:outlineLvl w:val="5"/>
    </w:pPr>
    <w:rPr>
      <w:b/>
      <w:sz w:val="22"/>
    </w:rPr>
  </w:style>
  <w:style w:type="paragraph" w:styleId="Ttulo7">
    <w:name w:val="heading 7"/>
    <w:basedOn w:val="Normal"/>
    <w:next w:val="Normal"/>
    <w:link w:val="Ttulo7Car"/>
    <w:qFormat/>
    <w:rsid w:val="004F5C1D"/>
    <w:pPr>
      <w:keepNext/>
      <w:ind w:left="2832" w:firstLine="708"/>
      <w:jc w:val="both"/>
      <w:outlineLvl w:val="6"/>
    </w:pPr>
    <w:rPr>
      <w:b/>
      <w:sz w:val="22"/>
    </w:rPr>
  </w:style>
  <w:style w:type="paragraph" w:styleId="Ttulo8">
    <w:name w:val="heading 8"/>
    <w:basedOn w:val="Normal"/>
    <w:next w:val="Normal"/>
    <w:link w:val="Ttulo8Car"/>
    <w:qFormat/>
    <w:rsid w:val="004F5C1D"/>
    <w:pPr>
      <w:keepNext/>
      <w:ind w:left="-271"/>
      <w:jc w:val="center"/>
      <w:outlineLvl w:val="7"/>
    </w:pPr>
    <w:rPr>
      <w:rFonts w:ascii="Arial" w:hAnsi="Arial"/>
      <w:b/>
      <w:sz w:val="22"/>
    </w:rPr>
  </w:style>
  <w:style w:type="paragraph" w:styleId="Ttulo9">
    <w:name w:val="heading 9"/>
    <w:basedOn w:val="Normal"/>
    <w:next w:val="Normal"/>
    <w:link w:val="Ttulo9Car"/>
    <w:qFormat/>
    <w:rsid w:val="004F5C1D"/>
    <w:pPr>
      <w:keepNext/>
      <w:ind w:right="-212"/>
      <w:jc w:val="center"/>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 Car Car"/>
    <w:basedOn w:val="Fuentedeprrafopredeter"/>
    <w:link w:val="Ttulo1"/>
    <w:locked/>
    <w:rsid w:val="00C76B85"/>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C76B85"/>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C76B85"/>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C76B85"/>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C76B85"/>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C76B85"/>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C76B85"/>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C76B85"/>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C76B85"/>
    <w:rPr>
      <w:rFonts w:ascii="Cambria" w:hAnsi="Cambria" w:cs="Times New Roman"/>
      <w:lang w:val="es-ES" w:eastAsia="es-ES"/>
    </w:rPr>
  </w:style>
  <w:style w:type="paragraph" w:styleId="Textoindependiente">
    <w:name w:val="Body Text"/>
    <w:basedOn w:val="Normal"/>
    <w:link w:val="TextoindependienteCar"/>
    <w:qFormat/>
    <w:rsid w:val="004F5C1D"/>
    <w:pPr>
      <w:jc w:val="both"/>
    </w:pPr>
    <w:rPr>
      <w:sz w:val="22"/>
    </w:rPr>
  </w:style>
  <w:style w:type="character" w:customStyle="1" w:styleId="TextoindependienteCar">
    <w:name w:val="Texto independiente Car"/>
    <w:basedOn w:val="Fuentedeprrafopredeter"/>
    <w:link w:val="Textoindependiente"/>
    <w:locked/>
    <w:rsid w:val="00C76B85"/>
    <w:rPr>
      <w:rFonts w:cs="Times New Roman"/>
      <w:sz w:val="20"/>
      <w:szCs w:val="20"/>
      <w:lang w:val="es-ES" w:eastAsia="es-ES"/>
    </w:rPr>
  </w:style>
  <w:style w:type="paragraph" w:styleId="Sangradetextonormal">
    <w:name w:val="Body Text Indent"/>
    <w:basedOn w:val="Normal"/>
    <w:link w:val="SangradetextonormalCar"/>
    <w:rsid w:val="004F5C1D"/>
    <w:pPr>
      <w:ind w:left="3540" w:hanging="3540"/>
    </w:pPr>
    <w:rPr>
      <w:sz w:val="22"/>
    </w:rPr>
  </w:style>
  <w:style w:type="character" w:customStyle="1" w:styleId="SangradetextonormalCar">
    <w:name w:val="Sangría de texto normal Car"/>
    <w:basedOn w:val="Fuentedeprrafopredeter"/>
    <w:link w:val="Sangradetextonormal"/>
    <w:locked/>
    <w:rsid w:val="00C76B85"/>
    <w:rPr>
      <w:rFonts w:cs="Times New Roman"/>
      <w:sz w:val="20"/>
      <w:szCs w:val="20"/>
      <w:lang w:val="es-ES" w:eastAsia="es-ES"/>
    </w:rPr>
  </w:style>
  <w:style w:type="paragraph" w:styleId="Ttulo">
    <w:name w:val="Title"/>
    <w:basedOn w:val="Normal"/>
    <w:link w:val="TtuloCar"/>
    <w:uiPriority w:val="99"/>
    <w:qFormat/>
    <w:rsid w:val="004F5C1D"/>
    <w:pPr>
      <w:ind w:right="5296"/>
      <w:jc w:val="center"/>
    </w:pPr>
    <w:rPr>
      <w:b/>
      <w:sz w:val="22"/>
    </w:rPr>
  </w:style>
  <w:style w:type="character" w:customStyle="1" w:styleId="TtuloCar">
    <w:name w:val="Título Car"/>
    <w:basedOn w:val="Fuentedeprrafopredeter"/>
    <w:link w:val="Ttulo"/>
    <w:uiPriority w:val="99"/>
    <w:locked/>
    <w:rsid w:val="00C76B85"/>
    <w:rPr>
      <w:rFonts w:ascii="Cambria" w:hAnsi="Cambria" w:cs="Times New Roman"/>
      <w:b/>
      <w:bCs/>
      <w:kern w:val="28"/>
      <w:sz w:val="32"/>
      <w:szCs w:val="32"/>
      <w:lang w:val="es-ES" w:eastAsia="es-ES"/>
    </w:rPr>
  </w:style>
  <w:style w:type="paragraph" w:styleId="Textoindependiente2">
    <w:name w:val="Body Text 2"/>
    <w:basedOn w:val="Normal"/>
    <w:link w:val="Textoindependiente2Car"/>
    <w:rsid w:val="004F5C1D"/>
    <w:pPr>
      <w:jc w:val="both"/>
    </w:pPr>
    <w:rPr>
      <w:b/>
      <w:sz w:val="22"/>
    </w:rPr>
  </w:style>
  <w:style w:type="character" w:customStyle="1" w:styleId="Textoindependiente2Car">
    <w:name w:val="Texto independiente 2 Car"/>
    <w:basedOn w:val="Fuentedeprrafopredeter"/>
    <w:link w:val="Textoindependiente2"/>
    <w:uiPriority w:val="99"/>
    <w:semiHidden/>
    <w:locked/>
    <w:rsid w:val="00C76B85"/>
    <w:rPr>
      <w:rFonts w:cs="Times New Roman"/>
      <w:sz w:val="20"/>
      <w:szCs w:val="20"/>
      <w:lang w:val="es-ES" w:eastAsia="es-ES"/>
    </w:rPr>
  </w:style>
  <w:style w:type="paragraph" w:styleId="Encabezado">
    <w:name w:val="header"/>
    <w:basedOn w:val="Normal"/>
    <w:link w:val="EncabezadoCar"/>
    <w:uiPriority w:val="99"/>
    <w:rsid w:val="004F5C1D"/>
    <w:pPr>
      <w:tabs>
        <w:tab w:val="center" w:pos="4419"/>
        <w:tab w:val="right" w:pos="8838"/>
      </w:tabs>
    </w:pPr>
  </w:style>
  <w:style w:type="character" w:customStyle="1" w:styleId="EncabezadoCar">
    <w:name w:val="Encabezado Car"/>
    <w:basedOn w:val="Fuentedeprrafopredeter"/>
    <w:link w:val="Encabezado"/>
    <w:uiPriority w:val="99"/>
    <w:locked/>
    <w:rsid w:val="00C76B85"/>
    <w:rPr>
      <w:rFonts w:cs="Times New Roman"/>
      <w:sz w:val="20"/>
      <w:szCs w:val="20"/>
      <w:lang w:val="es-ES" w:eastAsia="es-ES"/>
    </w:rPr>
  </w:style>
  <w:style w:type="paragraph" w:styleId="Piedepgina">
    <w:name w:val="footer"/>
    <w:basedOn w:val="Normal"/>
    <w:link w:val="PiedepginaCar"/>
    <w:uiPriority w:val="99"/>
    <w:rsid w:val="004F5C1D"/>
    <w:pPr>
      <w:tabs>
        <w:tab w:val="center" w:pos="4419"/>
        <w:tab w:val="right" w:pos="8838"/>
      </w:tabs>
    </w:pPr>
  </w:style>
  <w:style w:type="character" w:customStyle="1" w:styleId="PiedepginaCar">
    <w:name w:val="Pie de página Car"/>
    <w:basedOn w:val="Fuentedeprrafopredeter"/>
    <w:link w:val="Piedepgina"/>
    <w:uiPriority w:val="99"/>
    <w:locked/>
    <w:rsid w:val="00C76B85"/>
    <w:rPr>
      <w:rFonts w:cs="Times New Roman"/>
      <w:sz w:val="20"/>
      <w:szCs w:val="20"/>
      <w:lang w:val="es-ES" w:eastAsia="es-ES"/>
    </w:rPr>
  </w:style>
  <w:style w:type="character" w:styleId="Nmerodepgina">
    <w:name w:val="page number"/>
    <w:basedOn w:val="Fuentedeprrafopredeter"/>
    <w:rsid w:val="004F5C1D"/>
    <w:rPr>
      <w:rFonts w:cs="Times New Roman"/>
    </w:rPr>
  </w:style>
  <w:style w:type="paragraph" w:styleId="Sangra2detindependiente">
    <w:name w:val="Body Text Indent 2"/>
    <w:basedOn w:val="Normal"/>
    <w:link w:val="Sangra2detindependienteCar"/>
    <w:rsid w:val="004F5C1D"/>
    <w:pPr>
      <w:ind w:firstLine="708"/>
      <w:jc w:val="both"/>
    </w:pPr>
    <w:rPr>
      <w:b/>
      <w:sz w:val="22"/>
    </w:rPr>
  </w:style>
  <w:style w:type="character" w:customStyle="1" w:styleId="Sangra2detindependienteCar">
    <w:name w:val="Sangría 2 de t. independiente Car"/>
    <w:basedOn w:val="Fuentedeprrafopredeter"/>
    <w:link w:val="Sangra2detindependiente"/>
    <w:uiPriority w:val="99"/>
    <w:semiHidden/>
    <w:locked/>
    <w:rsid w:val="00C76B85"/>
    <w:rPr>
      <w:rFonts w:cs="Times New Roman"/>
      <w:sz w:val="20"/>
      <w:szCs w:val="20"/>
      <w:lang w:val="es-ES" w:eastAsia="es-ES"/>
    </w:rPr>
  </w:style>
  <w:style w:type="paragraph" w:styleId="Sangra3detindependiente">
    <w:name w:val="Body Text Indent 3"/>
    <w:basedOn w:val="Normal"/>
    <w:link w:val="Sangra3detindependienteCar"/>
    <w:rsid w:val="004F5C1D"/>
    <w:pPr>
      <w:ind w:left="5664"/>
    </w:pPr>
    <w:rPr>
      <w:sz w:val="22"/>
    </w:rPr>
  </w:style>
  <w:style w:type="character" w:customStyle="1" w:styleId="Sangra3detindependienteCar">
    <w:name w:val="Sangría 3 de t. independiente Car"/>
    <w:basedOn w:val="Fuentedeprrafopredeter"/>
    <w:link w:val="Sangra3detindependiente"/>
    <w:uiPriority w:val="99"/>
    <w:semiHidden/>
    <w:locked/>
    <w:rsid w:val="00C76B85"/>
    <w:rPr>
      <w:rFonts w:cs="Times New Roman"/>
      <w:sz w:val="16"/>
      <w:szCs w:val="16"/>
      <w:lang w:val="es-ES" w:eastAsia="es-ES"/>
    </w:rPr>
  </w:style>
  <w:style w:type="paragraph" w:styleId="Textoindependiente3">
    <w:name w:val="Body Text 3"/>
    <w:basedOn w:val="Normal"/>
    <w:link w:val="Textoindependiente3Car"/>
    <w:rsid w:val="004F5C1D"/>
    <w:pPr>
      <w:jc w:val="both"/>
    </w:pPr>
    <w:rPr>
      <w:color w:val="FF0000"/>
      <w:sz w:val="22"/>
    </w:rPr>
  </w:style>
  <w:style w:type="character" w:customStyle="1" w:styleId="Textoindependiente3Car">
    <w:name w:val="Texto independiente 3 Car"/>
    <w:basedOn w:val="Fuentedeprrafopredeter"/>
    <w:link w:val="Textoindependiente3"/>
    <w:uiPriority w:val="99"/>
    <w:semiHidden/>
    <w:locked/>
    <w:rsid w:val="00C76B85"/>
    <w:rPr>
      <w:rFonts w:cs="Times New Roman"/>
      <w:sz w:val="16"/>
      <w:szCs w:val="16"/>
      <w:lang w:val="es-ES" w:eastAsia="es-ES"/>
    </w:rPr>
  </w:style>
  <w:style w:type="character" w:styleId="Hipervnculo">
    <w:name w:val="Hyperlink"/>
    <w:basedOn w:val="Fuentedeprrafopredeter"/>
    <w:uiPriority w:val="99"/>
    <w:rsid w:val="003621FD"/>
    <w:rPr>
      <w:rFonts w:cs="Times New Roman"/>
      <w:color w:val="0000FF"/>
      <w:u w:val="single"/>
    </w:rPr>
  </w:style>
  <w:style w:type="paragraph" w:customStyle="1" w:styleId="WW-Textoindependiente3">
    <w:name w:val="WW-Texto independiente 3"/>
    <w:basedOn w:val="Normal"/>
    <w:rsid w:val="00320CCF"/>
    <w:pPr>
      <w:suppressAutoHyphens/>
      <w:jc w:val="both"/>
    </w:pPr>
    <w:rPr>
      <w:rFonts w:ascii="Arial" w:hAnsi="Arial"/>
      <w:sz w:val="24"/>
      <w:lang w:val="es-ES_tradnl"/>
    </w:rPr>
  </w:style>
  <w:style w:type="paragraph" w:customStyle="1" w:styleId="Textoindependiente31">
    <w:name w:val="Texto independiente 31"/>
    <w:basedOn w:val="Normal"/>
    <w:uiPriority w:val="99"/>
    <w:rsid w:val="00320CCF"/>
    <w:pPr>
      <w:suppressAutoHyphens/>
      <w:jc w:val="both"/>
    </w:pPr>
    <w:rPr>
      <w:rFonts w:ascii="Arial" w:hAnsi="Arial"/>
      <w:sz w:val="24"/>
    </w:rPr>
  </w:style>
  <w:style w:type="paragraph" w:customStyle="1" w:styleId="Textoindependiente21">
    <w:name w:val="Texto independiente 21"/>
    <w:basedOn w:val="Normal"/>
    <w:rsid w:val="00320CCF"/>
    <w:pPr>
      <w:suppressAutoHyphens/>
      <w:jc w:val="both"/>
    </w:pPr>
    <w:rPr>
      <w:b/>
      <w:sz w:val="22"/>
    </w:rPr>
  </w:style>
  <w:style w:type="paragraph" w:customStyle="1" w:styleId="Sangra3detindependiente1">
    <w:name w:val="Sangría 3 de t. independiente1"/>
    <w:basedOn w:val="Normal"/>
    <w:uiPriority w:val="99"/>
    <w:rsid w:val="0060659F"/>
    <w:pPr>
      <w:suppressAutoHyphens/>
      <w:ind w:firstLine="709"/>
      <w:jc w:val="both"/>
    </w:pPr>
    <w:rPr>
      <w:b/>
      <w:sz w:val="22"/>
      <w:lang w:val="es-ES_tradnl" w:eastAsia="ar-SA"/>
    </w:rPr>
  </w:style>
  <w:style w:type="character" w:customStyle="1" w:styleId="csslabelsinputdata1">
    <w:name w:val="csslabelsinputdata1"/>
    <w:basedOn w:val="Fuentedeprrafopredeter"/>
    <w:uiPriority w:val="99"/>
    <w:rsid w:val="00E32553"/>
    <w:rPr>
      <w:rFonts w:ascii="Trebuchet MS" w:hAnsi="Trebuchet MS" w:cs="Times New Roman"/>
      <w:b/>
      <w:bCs/>
      <w:color w:val="666666"/>
      <w:sz w:val="15"/>
      <w:szCs w:val="15"/>
      <w:shd w:val="clear" w:color="auto" w:fill="auto"/>
    </w:rPr>
  </w:style>
  <w:style w:type="paragraph" w:customStyle="1" w:styleId="WW-Sangra2detindependiente">
    <w:name w:val="WW-Sangría 2 de t. independiente"/>
    <w:basedOn w:val="Normal"/>
    <w:rsid w:val="00E32553"/>
    <w:pPr>
      <w:suppressAutoHyphens/>
      <w:ind w:firstLine="708"/>
      <w:jc w:val="both"/>
    </w:pPr>
    <w:rPr>
      <w:b/>
      <w:sz w:val="22"/>
      <w:lang w:eastAsia="ar-SA"/>
    </w:rPr>
  </w:style>
  <w:style w:type="paragraph" w:customStyle="1" w:styleId="Sangra2detindependiente1">
    <w:name w:val="Sangría 2 de t. independiente1"/>
    <w:basedOn w:val="Normal"/>
    <w:rsid w:val="00DC52FA"/>
    <w:pPr>
      <w:ind w:firstLine="708"/>
      <w:jc w:val="both"/>
    </w:pPr>
    <w:rPr>
      <w:b/>
      <w:sz w:val="22"/>
    </w:rPr>
  </w:style>
  <w:style w:type="table" w:styleId="Tablaconcuadrcula">
    <w:name w:val="Table Grid"/>
    <w:basedOn w:val="Tablanormal"/>
    <w:rsid w:val="006D5DC8"/>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rsid w:val="000615AD"/>
    <w:pPr>
      <w:tabs>
        <w:tab w:val="num" w:pos="360"/>
      </w:tabs>
      <w:ind w:left="360" w:hanging="360"/>
    </w:pPr>
    <w:rPr>
      <w:sz w:val="24"/>
      <w:szCs w:val="24"/>
    </w:rPr>
  </w:style>
  <w:style w:type="paragraph" w:customStyle="1" w:styleId="Textoindependiente22">
    <w:name w:val="Texto independiente 22"/>
    <w:basedOn w:val="Normal"/>
    <w:uiPriority w:val="99"/>
    <w:rsid w:val="000615AD"/>
    <w:pPr>
      <w:suppressAutoHyphens/>
    </w:pPr>
    <w:rPr>
      <w:rFonts w:ascii="Arial" w:hAnsi="Arial" w:cs="Arial"/>
      <w:sz w:val="22"/>
      <w:szCs w:val="24"/>
      <w:lang w:eastAsia="ar-SA"/>
    </w:rPr>
  </w:style>
  <w:style w:type="paragraph" w:styleId="Subttulo">
    <w:name w:val="Subtitle"/>
    <w:basedOn w:val="Normal"/>
    <w:link w:val="SubttuloCar"/>
    <w:uiPriority w:val="99"/>
    <w:qFormat/>
    <w:rsid w:val="00924C19"/>
    <w:pPr>
      <w:suppressAutoHyphens/>
      <w:spacing w:after="60"/>
      <w:jc w:val="center"/>
      <w:outlineLvl w:val="1"/>
    </w:pPr>
    <w:rPr>
      <w:rFonts w:ascii="Arial" w:hAnsi="Arial" w:cs="Arial"/>
      <w:sz w:val="24"/>
      <w:szCs w:val="24"/>
    </w:rPr>
  </w:style>
  <w:style w:type="character" w:customStyle="1" w:styleId="SubttuloCar">
    <w:name w:val="Subtítulo Car"/>
    <w:basedOn w:val="Fuentedeprrafopredeter"/>
    <w:link w:val="Subttulo"/>
    <w:uiPriority w:val="99"/>
    <w:locked/>
    <w:rsid w:val="00C76B85"/>
    <w:rPr>
      <w:rFonts w:ascii="Cambria" w:hAnsi="Cambria" w:cs="Times New Roman"/>
      <w:sz w:val="24"/>
      <w:szCs w:val="24"/>
      <w:lang w:val="es-ES" w:eastAsia="es-ES"/>
    </w:rPr>
  </w:style>
  <w:style w:type="paragraph" w:styleId="Prrafodelista">
    <w:name w:val="List Paragraph"/>
    <w:basedOn w:val="Normal"/>
    <w:link w:val="PrrafodelistaCar"/>
    <w:uiPriority w:val="34"/>
    <w:qFormat/>
    <w:rsid w:val="00A96ACD"/>
    <w:pPr>
      <w:ind w:left="720"/>
      <w:contextualSpacing/>
    </w:pPr>
  </w:style>
  <w:style w:type="character" w:customStyle="1" w:styleId="WW8Num15z3">
    <w:name w:val="WW8Num15z3"/>
    <w:rsid w:val="000B06A1"/>
    <w:rPr>
      <w:rFonts w:ascii="Symbol" w:hAnsi="Symbol"/>
    </w:rPr>
  </w:style>
  <w:style w:type="character" w:styleId="nfasis">
    <w:name w:val="Emphasis"/>
    <w:basedOn w:val="Fuentedeprrafopredeter"/>
    <w:qFormat/>
    <w:locked/>
    <w:rsid w:val="00F37178"/>
    <w:rPr>
      <w:i/>
      <w:iCs/>
    </w:rPr>
  </w:style>
  <w:style w:type="character" w:customStyle="1" w:styleId="texto09a2">
    <w:name w:val="texto09a2"/>
    <w:basedOn w:val="Fuentedeprrafopredeter"/>
    <w:rsid w:val="00795AC0"/>
    <w:rPr>
      <w:color w:val="333333"/>
      <w:sz w:val="18"/>
      <w:szCs w:val="18"/>
    </w:rPr>
  </w:style>
  <w:style w:type="paragraph" w:customStyle="1" w:styleId="Default">
    <w:name w:val="Default"/>
    <w:rsid w:val="009800D4"/>
    <w:pPr>
      <w:autoSpaceDE w:val="0"/>
      <w:autoSpaceDN w:val="0"/>
      <w:adjustRightInd w:val="0"/>
    </w:pPr>
    <w:rPr>
      <w:rFonts w:ascii="Arial" w:eastAsia="Calibri" w:hAnsi="Arial" w:cs="Arial"/>
      <w:color w:val="000000"/>
      <w:sz w:val="24"/>
      <w:szCs w:val="24"/>
      <w:lang w:val="es-CL" w:eastAsia="en-US"/>
    </w:rPr>
  </w:style>
  <w:style w:type="paragraph" w:styleId="Textodeglobo">
    <w:name w:val="Balloon Text"/>
    <w:basedOn w:val="Normal"/>
    <w:link w:val="TextodegloboCar"/>
    <w:uiPriority w:val="99"/>
    <w:unhideWhenUsed/>
    <w:rsid w:val="001F7A02"/>
    <w:rPr>
      <w:rFonts w:ascii="Tahoma" w:hAnsi="Tahoma" w:cs="Tahoma"/>
      <w:sz w:val="16"/>
      <w:szCs w:val="16"/>
    </w:rPr>
  </w:style>
  <w:style w:type="character" w:customStyle="1" w:styleId="TextodegloboCar">
    <w:name w:val="Texto de globo Car"/>
    <w:basedOn w:val="Fuentedeprrafopredeter"/>
    <w:link w:val="Textodeglobo"/>
    <w:uiPriority w:val="99"/>
    <w:rsid w:val="001F7A02"/>
    <w:rPr>
      <w:rFonts w:ascii="Tahoma" w:hAnsi="Tahoma" w:cs="Tahoma"/>
      <w:sz w:val="16"/>
      <w:szCs w:val="16"/>
      <w:lang w:val="es-ES" w:eastAsia="es-ES"/>
    </w:rPr>
  </w:style>
  <w:style w:type="paragraph" w:customStyle="1" w:styleId="Infodocumentosadjuntos">
    <w:name w:val="Info documentos adjuntos"/>
    <w:basedOn w:val="Normal"/>
    <w:rsid w:val="00E4124B"/>
    <w:pPr>
      <w:jc w:val="both"/>
    </w:pPr>
    <w:rPr>
      <w:sz w:val="24"/>
      <w:lang w:val="es-ES_tradnl" w:eastAsia="es-CL"/>
    </w:rPr>
  </w:style>
  <w:style w:type="paragraph" w:customStyle="1" w:styleId="Titulo3">
    <w:name w:val="Titulo 3"/>
    <w:basedOn w:val="Ttulo2"/>
    <w:rsid w:val="001C397D"/>
    <w:pPr>
      <w:ind w:right="-81"/>
      <w:jc w:val="both"/>
    </w:pPr>
    <w:rPr>
      <w:bCs/>
      <w:sz w:val="24"/>
      <w:szCs w:val="24"/>
      <w:lang w:val="es-ES"/>
    </w:rPr>
  </w:style>
  <w:style w:type="character" w:customStyle="1" w:styleId="tabledatacategory1">
    <w:name w:val="tabledatacategory1"/>
    <w:rsid w:val="001C397D"/>
    <w:rPr>
      <w:rFonts w:ascii="Verdana" w:hAnsi="Verdana" w:cs="Times New Roman"/>
      <w:b/>
      <w:bCs/>
      <w:color w:val="333333"/>
      <w:sz w:val="32"/>
      <w:szCs w:val="32"/>
      <w:u w:val="none"/>
      <w:effect w:val="none"/>
    </w:rPr>
  </w:style>
  <w:style w:type="paragraph" w:styleId="TDC1">
    <w:name w:val="toc 1"/>
    <w:basedOn w:val="Normal"/>
    <w:next w:val="Normal"/>
    <w:autoRedefine/>
    <w:uiPriority w:val="1"/>
    <w:qFormat/>
    <w:locked/>
    <w:rsid w:val="001C397D"/>
    <w:pPr>
      <w:spacing w:before="120" w:after="120"/>
    </w:pPr>
    <w:rPr>
      <w:b/>
      <w:bCs/>
      <w:caps/>
      <w:lang w:val="es-ES_tradnl"/>
    </w:rPr>
  </w:style>
  <w:style w:type="paragraph" w:styleId="TDC2">
    <w:name w:val="toc 2"/>
    <w:basedOn w:val="Normal"/>
    <w:next w:val="Normal"/>
    <w:autoRedefine/>
    <w:uiPriority w:val="1"/>
    <w:qFormat/>
    <w:locked/>
    <w:rsid w:val="001C397D"/>
    <w:pPr>
      <w:ind w:left="200"/>
    </w:pPr>
    <w:rPr>
      <w:smallCaps/>
      <w:lang w:val="es-ES_tradnl"/>
    </w:rPr>
  </w:style>
  <w:style w:type="character" w:customStyle="1" w:styleId="TextocomentarioCar">
    <w:name w:val="Texto comentario Car"/>
    <w:basedOn w:val="Fuentedeprrafopredeter"/>
    <w:link w:val="Textocomentario"/>
    <w:semiHidden/>
    <w:rsid w:val="001C397D"/>
    <w:rPr>
      <w:sz w:val="20"/>
      <w:szCs w:val="20"/>
      <w:lang w:val="es-ES" w:eastAsia="es-ES"/>
    </w:rPr>
  </w:style>
  <w:style w:type="paragraph" w:styleId="Textocomentario">
    <w:name w:val="annotation text"/>
    <w:basedOn w:val="Normal"/>
    <w:link w:val="TextocomentarioCar"/>
    <w:semiHidden/>
    <w:rsid w:val="001C397D"/>
    <w:rPr>
      <w:lang w:val="es-ES"/>
    </w:rPr>
  </w:style>
  <w:style w:type="character" w:customStyle="1" w:styleId="AsuntodelcomentarioCar">
    <w:name w:val="Asunto del comentario Car"/>
    <w:basedOn w:val="TextocomentarioCar"/>
    <w:link w:val="Asuntodelcomentario"/>
    <w:semiHidden/>
    <w:rsid w:val="001C397D"/>
    <w:rPr>
      <w:b/>
      <w:bCs/>
      <w:sz w:val="20"/>
      <w:szCs w:val="20"/>
      <w:lang w:val="es-ES" w:eastAsia="es-ES"/>
    </w:rPr>
  </w:style>
  <w:style w:type="paragraph" w:styleId="Asuntodelcomentario">
    <w:name w:val="annotation subject"/>
    <w:basedOn w:val="Textocomentario"/>
    <w:next w:val="Textocomentario"/>
    <w:link w:val="AsuntodelcomentarioCar"/>
    <w:semiHidden/>
    <w:rsid w:val="001C397D"/>
    <w:rPr>
      <w:b/>
      <w:bCs/>
    </w:rPr>
  </w:style>
  <w:style w:type="character" w:styleId="Textoennegrita">
    <w:name w:val="Strong"/>
    <w:qFormat/>
    <w:locked/>
    <w:rsid w:val="001C397D"/>
    <w:rPr>
      <w:rFonts w:cs="Times New Roman"/>
      <w:b/>
      <w:bCs/>
    </w:rPr>
  </w:style>
  <w:style w:type="paragraph" w:customStyle="1" w:styleId="Titulo2">
    <w:name w:val="Titulo 2"/>
    <w:basedOn w:val="Normal"/>
    <w:rsid w:val="001C397D"/>
    <w:pPr>
      <w:ind w:right="-81"/>
      <w:jc w:val="both"/>
    </w:pPr>
    <w:rPr>
      <w:b/>
      <w:sz w:val="24"/>
      <w:szCs w:val="24"/>
      <w:lang w:val="es-ES"/>
    </w:rPr>
  </w:style>
  <w:style w:type="paragraph" w:customStyle="1" w:styleId="Car">
    <w:name w:val="Car"/>
    <w:basedOn w:val="Normal"/>
    <w:rsid w:val="001C397D"/>
    <w:pPr>
      <w:spacing w:after="160" w:line="240" w:lineRule="exact"/>
    </w:pPr>
    <w:rPr>
      <w:rFonts w:ascii="Verdana" w:hAnsi="Verdana"/>
      <w:spacing w:val="-5"/>
      <w:sz w:val="22"/>
      <w:lang w:val="en-US" w:eastAsia="en-US"/>
    </w:rPr>
  </w:style>
  <w:style w:type="paragraph" w:styleId="TDC3">
    <w:name w:val="toc 3"/>
    <w:basedOn w:val="Normal"/>
    <w:next w:val="Normal"/>
    <w:autoRedefine/>
    <w:locked/>
    <w:rsid w:val="001C397D"/>
    <w:pPr>
      <w:ind w:left="400"/>
    </w:pPr>
    <w:rPr>
      <w:i/>
      <w:iCs/>
      <w:lang w:val="es-ES_tradnl"/>
    </w:rPr>
  </w:style>
  <w:style w:type="paragraph" w:styleId="TDC4">
    <w:name w:val="toc 4"/>
    <w:basedOn w:val="Normal"/>
    <w:next w:val="Normal"/>
    <w:autoRedefine/>
    <w:locked/>
    <w:rsid w:val="001C397D"/>
    <w:pPr>
      <w:ind w:left="600"/>
    </w:pPr>
    <w:rPr>
      <w:sz w:val="18"/>
      <w:szCs w:val="18"/>
      <w:lang w:val="es-ES_tradnl"/>
    </w:rPr>
  </w:style>
  <w:style w:type="paragraph" w:styleId="TDC5">
    <w:name w:val="toc 5"/>
    <w:basedOn w:val="Normal"/>
    <w:next w:val="Normal"/>
    <w:autoRedefine/>
    <w:locked/>
    <w:rsid w:val="001C397D"/>
    <w:pPr>
      <w:ind w:left="800"/>
    </w:pPr>
    <w:rPr>
      <w:sz w:val="18"/>
      <w:szCs w:val="18"/>
      <w:lang w:val="es-ES_tradnl"/>
    </w:rPr>
  </w:style>
  <w:style w:type="paragraph" w:styleId="TDC6">
    <w:name w:val="toc 6"/>
    <w:basedOn w:val="Normal"/>
    <w:next w:val="Normal"/>
    <w:autoRedefine/>
    <w:locked/>
    <w:rsid w:val="001C397D"/>
    <w:pPr>
      <w:ind w:left="1000"/>
    </w:pPr>
    <w:rPr>
      <w:sz w:val="18"/>
      <w:szCs w:val="18"/>
      <w:lang w:val="es-ES_tradnl"/>
    </w:rPr>
  </w:style>
  <w:style w:type="paragraph" w:styleId="TDC7">
    <w:name w:val="toc 7"/>
    <w:basedOn w:val="Normal"/>
    <w:next w:val="Normal"/>
    <w:autoRedefine/>
    <w:locked/>
    <w:rsid w:val="001C397D"/>
    <w:pPr>
      <w:ind w:left="1200"/>
    </w:pPr>
    <w:rPr>
      <w:sz w:val="18"/>
      <w:szCs w:val="18"/>
      <w:lang w:val="es-ES_tradnl"/>
    </w:rPr>
  </w:style>
  <w:style w:type="paragraph" w:styleId="TDC8">
    <w:name w:val="toc 8"/>
    <w:basedOn w:val="Normal"/>
    <w:next w:val="Normal"/>
    <w:autoRedefine/>
    <w:locked/>
    <w:rsid w:val="001C397D"/>
    <w:pPr>
      <w:ind w:left="1400"/>
    </w:pPr>
    <w:rPr>
      <w:sz w:val="18"/>
      <w:szCs w:val="18"/>
      <w:lang w:val="es-ES_tradnl"/>
    </w:rPr>
  </w:style>
  <w:style w:type="paragraph" w:styleId="TDC9">
    <w:name w:val="toc 9"/>
    <w:basedOn w:val="Normal"/>
    <w:next w:val="Normal"/>
    <w:autoRedefine/>
    <w:locked/>
    <w:rsid w:val="001C397D"/>
    <w:pPr>
      <w:ind w:left="1600"/>
    </w:pPr>
    <w:rPr>
      <w:sz w:val="18"/>
      <w:szCs w:val="18"/>
      <w:lang w:val="es-ES_tradnl"/>
    </w:rPr>
  </w:style>
  <w:style w:type="numbering" w:customStyle="1" w:styleId="Sinlista1">
    <w:name w:val="Sin lista1"/>
    <w:next w:val="Sinlista"/>
    <w:uiPriority w:val="99"/>
    <w:semiHidden/>
    <w:unhideWhenUsed/>
    <w:rsid w:val="00B2104A"/>
  </w:style>
  <w:style w:type="table" w:customStyle="1" w:styleId="TableNormal">
    <w:name w:val="Table Normal"/>
    <w:uiPriority w:val="2"/>
    <w:semiHidden/>
    <w:unhideWhenUsed/>
    <w:qFormat/>
    <w:rsid w:val="00B2104A"/>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2104A"/>
    <w:pPr>
      <w:widowControl w:val="0"/>
    </w:pPr>
    <w:rPr>
      <w:rFonts w:asciiTheme="minorHAnsi" w:eastAsiaTheme="minorHAnsi" w:hAnsiTheme="minorHAnsi" w:cstheme="minorBidi"/>
      <w:sz w:val="22"/>
      <w:szCs w:val="22"/>
      <w:lang w:eastAsia="en-US"/>
    </w:rPr>
  </w:style>
  <w:style w:type="table" w:customStyle="1" w:styleId="TableNormal1">
    <w:name w:val="Table Normal1"/>
    <w:uiPriority w:val="2"/>
    <w:semiHidden/>
    <w:unhideWhenUsed/>
    <w:qFormat/>
    <w:rsid w:val="00EA5A08"/>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A5A08"/>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A5A08"/>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numbering" w:customStyle="1" w:styleId="Sinlista2">
    <w:name w:val="Sin lista2"/>
    <w:next w:val="Sinlista"/>
    <w:semiHidden/>
    <w:rsid w:val="0003343C"/>
  </w:style>
  <w:style w:type="character" w:customStyle="1" w:styleId="WW8Num1z0">
    <w:name w:val="WW8Num1z0"/>
    <w:rsid w:val="0003343C"/>
    <w:rPr>
      <w:rFonts w:cs="Times New Roman"/>
    </w:rPr>
  </w:style>
  <w:style w:type="character" w:customStyle="1" w:styleId="WW8Num2z0">
    <w:name w:val="WW8Num2z0"/>
    <w:rsid w:val="0003343C"/>
    <w:rPr>
      <w:rFonts w:cs="Times New Roman"/>
    </w:rPr>
  </w:style>
  <w:style w:type="character" w:customStyle="1" w:styleId="WW8Num3z0">
    <w:name w:val="WW8Num3z0"/>
    <w:rsid w:val="0003343C"/>
    <w:rPr>
      <w:rFonts w:ascii="Symbol" w:hAnsi="Symbol"/>
    </w:rPr>
  </w:style>
  <w:style w:type="character" w:customStyle="1" w:styleId="WW8Num3z1">
    <w:name w:val="WW8Num3z1"/>
    <w:rsid w:val="0003343C"/>
    <w:rPr>
      <w:rFonts w:ascii="Courier New" w:hAnsi="Courier New"/>
    </w:rPr>
  </w:style>
  <w:style w:type="character" w:customStyle="1" w:styleId="WW8Num3z2">
    <w:name w:val="WW8Num3z2"/>
    <w:rsid w:val="0003343C"/>
    <w:rPr>
      <w:rFonts w:ascii="Wingdings" w:hAnsi="Wingdings"/>
    </w:rPr>
  </w:style>
  <w:style w:type="character" w:customStyle="1" w:styleId="WW8Num4z0">
    <w:name w:val="WW8Num4z0"/>
    <w:rsid w:val="0003343C"/>
    <w:rPr>
      <w:rFonts w:cs="Times New Roman"/>
    </w:rPr>
  </w:style>
  <w:style w:type="character" w:customStyle="1" w:styleId="WW8Num5z0">
    <w:name w:val="WW8Num5z0"/>
    <w:rsid w:val="0003343C"/>
    <w:rPr>
      <w:rFonts w:cs="Times New Roman"/>
    </w:rPr>
  </w:style>
  <w:style w:type="character" w:customStyle="1" w:styleId="WW8Num6z0">
    <w:name w:val="WW8Num6z0"/>
    <w:rsid w:val="0003343C"/>
    <w:rPr>
      <w:rFonts w:cs="Times New Roman"/>
    </w:rPr>
  </w:style>
  <w:style w:type="character" w:customStyle="1" w:styleId="WW8Num7z0">
    <w:name w:val="WW8Num7z0"/>
    <w:rsid w:val="0003343C"/>
    <w:rPr>
      <w:rFonts w:cs="Times New Roman"/>
    </w:rPr>
  </w:style>
  <w:style w:type="character" w:customStyle="1" w:styleId="WW8Num7z1">
    <w:name w:val="WW8Num7z1"/>
    <w:rsid w:val="0003343C"/>
    <w:rPr>
      <w:rFonts w:ascii="Courier New" w:hAnsi="Courier New"/>
    </w:rPr>
  </w:style>
  <w:style w:type="character" w:customStyle="1" w:styleId="WW8Num7z2">
    <w:name w:val="WW8Num7z2"/>
    <w:rsid w:val="0003343C"/>
    <w:rPr>
      <w:rFonts w:ascii="Wingdings" w:hAnsi="Wingdings"/>
    </w:rPr>
  </w:style>
  <w:style w:type="character" w:customStyle="1" w:styleId="WW8Num7z3">
    <w:name w:val="WW8Num7z3"/>
    <w:rsid w:val="0003343C"/>
    <w:rPr>
      <w:rFonts w:ascii="Symbol" w:hAnsi="Symbol"/>
    </w:rPr>
  </w:style>
  <w:style w:type="character" w:customStyle="1" w:styleId="WW8Num8z0">
    <w:name w:val="WW8Num8z0"/>
    <w:rsid w:val="0003343C"/>
    <w:rPr>
      <w:rFonts w:cs="Times New Roman"/>
    </w:rPr>
  </w:style>
  <w:style w:type="character" w:customStyle="1" w:styleId="WW8Num9z0">
    <w:name w:val="WW8Num9z0"/>
    <w:rsid w:val="0003343C"/>
    <w:rPr>
      <w:rFonts w:cs="Times New Roman"/>
    </w:rPr>
  </w:style>
  <w:style w:type="character" w:customStyle="1" w:styleId="WW8Num10z0">
    <w:name w:val="WW8Num10z0"/>
    <w:rsid w:val="0003343C"/>
    <w:rPr>
      <w:rFonts w:ascii="Symbol" w:hAnsi="Symbol"/>
    </w:rPr>
  </w:style>
  <w:style w:type="character" w:customStyle="1" w:styleId="WW8Num10z1">
    <w:name w:val="WW8Num10z1"/>
    <w:rsid w:val="0003343C"/>
    <w:rPr>
      <w:rFonts w:ascii="Courier New" w:hAnsi="Courier New"/>
    </w:rPr>
  </w:style>
  <w:style w:type="character" w:customStyle="1" w:styleId="WW8Num10z2">
    <w:name w:val="WW8Num10z2"/>
    <w:rsid w:val="0003343C"/>
    <w:rPr>
      <w:rFonts w:ascii="Wingdings" w:hAnsi="Wingdings"/>
    </w:rPr>
  </w:style>
  <w:style w:type="character" w:customStyle="1" w:styleId="WW8Num11z0">
    <w:name w:val="WW8Num11z0"/>
    <w:rsid w:val="0003343C"/>
    <w:rPr>
      <w:rFonts w:cs="Times New Roman"/>
    </w:rPr>
  </w:style>
  <w:style w:type="character" w:customStyle="1" w:styleId="WW8Num12z0">
    <w:name w:val="WW8Num12z0"/>
    <w:rsid w:val="0003343C"/>
    <w:rPr>
      <w:rFonts w:ascii="Symbol" w:hAnsi="Symbol"/>
      <w:sz w:val="18"/>
    </w:rPr>
  </w:style>
  <w:style w:type="character" w:customStyle="1" w:styleId="WW8Num12z1">
    <w:name w:val="WW8Num12z1"/>
    <w:rsid w:val="0003343C"/>
    <w:rPr>
      <w:rFonts w:cs="Times New Roman"/>
    </w:rPr>
  </w:style>
  <w:style w:type="character" w:customStyle="1" w:styleId="WW8Num13z0">
    <w:name w:val="WW8Num13z0"/>
    <w:rsid w:val="0003343C"/>
    <w:rPr>
      <w:rFonts w:cs="Times New Roman"/>
    </w:rPr>
  </w:style>
  <w:style w:type="character" w:customStyle="1" w:styleId="WW8Num14z0">
    <w:name w:val="WW8Num14z0"/>
    <w:rsid w:val="0003343C"/>
    <w:rPr>
      <w:rFonts w:cs="Times New Roman"/>
    </w:rPr>
  </w:style>
  <w:style w:type="character" w:customStyle="1" w:styleId="WW8Num15z0">
    <w:name w:val="WW8Num15z0"/>
    <w:rsid w:val="0003343C"/>
    <w:rPr>
      <w:rFonts w:ascii="Symbol" w:hAnsi="Symbol"/>
    </w:rPr>
  </w:style>
  <w:style w:type="character" w:customStyle="1" w:styleId="WW8Num15z1">
    <w:name w:val="WW8Num15z1"/>
    <w:rsid w:val="0003343C"/>
    <w:rPr>
      <w:rFonts w:ascii="Courier New" w:hAnsi="Courier New"/>
    </w:rPr>
  </w:style>
  <w:style w:type="character" w:customStyle="1" w:styleId="WW8Num15z2">
    <w:name w:val="WW8Num15z2"/>
    <w:rsid w:val="0003343C"/>
    <w:rPr>
      <w:rFonts w:ascii="Wingdings" w:hAnsi="Wingdings"/>
    </w:rPr>
  </w:style>
  <w:style w:type="character" w:customStyle="1" w:styleId="WW8Num16z0">
    <w:name w:val="WW8Num16z0"/>
    <w:rsid w:val="0003343C"/>
    <w:rPr>
      <w:rFonts w:cs="Times New Roman"/>
    </w:rPr>
  </w:style>
  <w:style w:type="character" w:customStyle="1" w:styleId="WW8Num17z0">
    <w:name w:val="WW8Num17z0"/>
    <w:rsid w:val="0003343C"/>
    <w:rPr>
      <w:rFonts w:cs="Times New Roman"/>
    </w:rPr>
  </w:style>
  <w:style w:type="character" w:customStyle="1" w:styleId="WW8Num18z0">
    <w:name w:val="WW8Num18z0"/>
    <w:rsid w:val="0003343C"/>
    <w:rPr>
      <w:rFonts w:ascii="Symbol" w:hAnsi="Symbol"/>
    </w:rPr>
  </w:style>
  <w:style w:type="character" w:customStyle="1" w:styleId="WW8Num18z1">
    <w:name w:val="WW8Num18z1"/>
    <w:rsid w:val="0003343C"/>
    <w:rPr>
      <w:rFonts w:ascii="Courier New" w:hAnsi="Courier New"/>
    </w:rPr>
  </w:style>
  <w:style w:type="character" w:customStyle="1" w:styleId="WW8Num18z2">
    <w:name w:val="WW8Num18z2"/>
    <w:rsid w:val="0003343C"/>
    <w:rPr>
      <w:rFonts w:ascii="Wingdings" w:hAnsi="Wingdings"/>
    </w:rPr>
  </w:style>
  <w:style w:type="character" w:customStyle="1" w:styleId="WW8Num19z0">
    <w:name w:val="WW8Num19z0"/>
    <w:rsid w:val="0003343C"/>
    <w:rPr>
      <w:rFonts w:ascii="Wingdings" w:hAnsi="Wingdings"/>
    </w:rPr>
  </w:style>
  <w:style w:type="character" w:customStyle="1" w:styleId="WW8Num19z1">
    <w:name w:val="WW8Num19z1"/>
    <w:rsid w:val="0003343C"/>
    <w:rPr>
      <w:rFonts w:ascii="Courier New" w:hAnsi="Courier New"/>
    </w:rPr>
  </w:style>
  <w:style w:type="character" w:customStyle="1" w:styleId="WW8Num19z3">
    <w:name w:val="WW8Num19z3"/>
    <w:rsid w:val="0003343C"/>
    <w:rPr>
      <w:rFonts w:ascii="Symbol" w:hAnsi="Symbol"/>
    </w:rPr>
  </w:style>
  <w:style w:type="character" w:customStyle="1" w:styleId="WW8Num20z0">
    <w:name w:val="WW8Num20z0"/>
    <w:rsid w:val="0003343C"/>
    <w:rPr>
      <w:rFonts w:cs="Times New Roman"/>
    </w:rPr>
  </w:style>
  <w:style w:type="character" w:customStyle="1" w:styleId="WW8Num21z0">
    <w:name w:val="WW8Num21z0"/>
    <w:rsid w:val="0003343C"/>
    <w:rPr>
      <w:rFonts w:cs="Times New Roman"/>
    </w:rPr>
  </w:style>
  <w:style w:type="character" w:customStyle="1" w:styleId="WW8Num22z0">
    <w:name w:val="WW8Num22z0"/>
    <w:rsid w:val="0003343C"/>
    <w:rPr>
      <w:rFonts w:cs="Times New Roman"/>
    </w:rPr>
  </w:style>
  <w:style w:type="character" w:customStyle="1" w:styleId="WW8Num23z0">
    <w:name w:val="WW8Num23z0"/>
    <w:rsid w:val="0003343C"/>
    <w:rPr>
      <w:rFonts w:cs="Times New Roman"/>
    </w:rPr>
  </w:style>
  <w:style w:type="character" w:customStyle="1" w:styleId="WW8Num24z0">
    <w:name w:val="WW8Num24z0"/>
    <w:rsid w:val="0003343C"/>
    <w:rPr>
      <w:rFonts w:ascii="Symbol" w:hAnsi="Symbol"/>
    </w:rPr>
  </w:style>
  <w:style w:type="character" w:customStyle="1" w:styleId="WW8Num24z1">
    <w:name w:val="WW8Num24z1"/>
    <w:rsid w:val="0003343C"/>
    <w:rPr>
      <w:rFonts w:ascii="Courier New" w:hAnsi="Courier New"/>
    </w:rPr>
  </w:style>
  <w:style w:type="character" w:customStyle="1" w:styleId="WW8Num24z2">
    <w:name w:val="WW8Num24z2"/>
    <w:rsid w:val="0003343C"/>
    <w:rPr>
      <w:rFonts w:ascii="Wingdings" w:hAnsi="Wingdings"/>
    </w:rPr>
  </w:style>
  <w:style w:type="character" w:customStyle="1" w:styleId="WW8Num25z0">
    <w:name w:val="WW8Num25z0"/>
    <w:rsid w:val="0003343C"/>
    <w:rPr>
      <w:rFonts w:cs="Times New Roman"/>
    </w:rPr>
  </w:style>
  <w:style w:type="character" w:customStyle="1" w:styleId="WW8Num26z0">
    <w:name w:val="WW8Num26z0"/>
    <w:rsid w:val="0003343C"/>
    <w:rPr>
      <w:rFonts w:cs="Times New Roman"/>
    </w:rPr>
  </w:style>
  <w:style w:type="character" w:customStyle="1" w:styleId="WW8Num27z0">
    <w:name w:val="WW8Num27z0"/>
    <w:rsid w:val="0003343C"/>
    <w:rPr>
      <w:rFonts w:cs="Times New Roman"/>
    </w:rPr>
  </w:style>
  <w:style w:type="character" w:customStyle="1" w:styleId="WW8NumSt7z0">
    <w:name w:val="WW8NumSt7z0"/>
    <w:rsid w:val="0003343C"/>
    <w:rPr>
      <w:rFonts w:ascii="Symbol" w:hAnsi="Symbol"/>
    </w:rPr>
  </w:style>
  <w:style w:type="character" w:customStyle="1" w:styleId="Fuentedeprrafopredeter1">
    <w:name w:val="Fuente de párrafo predeter.1"/>
    <w:rsid w:val="0003343C"/>
  </w:style>
  <w:style w:type="paragraph" w:customStyle="1" w:styleId="Heading">
    <w:name w:val="Heading"/>
    <w:basedOn w:val="Normal"/>
    <w:next w:val="Textoindependiente"/>
    <w:rsid w:val="0003343C"/>
    <w:pPr>
      <w:keepNext/>
      <w:suppressAutoHyphens/>
      <w:spacing w:before="240" w:after="120"/>
    </w:pPr>
    <w:rPr>
      <w:rFonts w:ascii="Arial" w:eastAsia="DejaVu Sans" w:hAnsi="Arial" w:cs="DejaVu Sans"/>
      <w:sz w:val="28"/>
      <w:szCs w:val="28"/>
      <w:lang w:val="es-ES_tradnl" w:eastAsia="ar-SA"/>
    </w:rPr>
  </w:style>
  <w:style w:type="paragraph" w:styleId="Lista">
    <w:name w:val="List"/>
    <w:basedOn w:val="Textoindependiente"/>
    <w:rsid w:val="0003343C"/>
    <w:pPr>
      <w:suppressAutoHyphens/>
      <w:spacing w:after="120"/>
      <w:jc w:val="left"/>
    </w:pPr>
    <w:rPr>
      <w:sz w:val="20"/>
      <w:lang w:val="es-ES_tradnl" w:eastAsia="ar-SA"/>
    </w:rPr>
  </w:style>
  <w:style w:type="paragraph" w:customStyle="1" w:styleId="Descripcin1">
    <w:name w:val="Descripción1"/>
    <w:basedOn w:val="Normal"/>
    <w:rsid w:val="0003343C"/>
    <w:pPr>
      <w:suppressLineNumbers/>
      <w:suppressAutoHyphens/>
      <w:spacing w:before="120" w:after="120"/>
    </w:pPr>
    <w:rPr>
      <w:i/>
      <w:iCs/>
      <w:sz w:val="24"/>
      <w:szCs w:val="24"/>
      <w:lang w:val="es-ES_tradnl" w:eastAsia="ar-SA"/>
    </w:rPr>
  </w:style>
  <w:style w:type="paragraph" w:customStyle="1" w:styleId="Index">
    <w:name w:val="Index"/>
    <w:basedOn w:val="Normal"/>
    <w:rsid w:val="0003343C"/>
    <w:pPr>
      <w:suppressLineNumbers/>
      <w:suppressAutoHyphens/>
    </w:pPr>
    <w:rPr>
      <w:lang w:val="es-ES_tradnl" w:eastAsia="ar-SA"/>
    </w:rPr>
  </w:style>
  <w:style w:type="paragraph" w:customStyle="1" w:styleId="TableContents">
    <w:name w:val="Table Contents"/>
    <w:basedOn w:val="Normal"/>
    <w:rsid w:val="0003343C"/>
    <w:pPr>
      <w:suppressLineNumbers/>
      <w:suppressAutoHyphens/>
    </w:pPr>
    <w:rPr>
      <w:lang w:val="es-ES_tradnl" w:eastAsia="ar-SA"/>
    </w:rPr>
  </w:style>
  <w:style w:type="paragraph" w:customStyle="1" w:styleId="TableHeading">
    <w:name w:val="Table Heading"/>
    <w:basedOn w:val="TableContents"/>
    <w:rsid w:val="0003343C"/>
    <w:pPr>
      <w:jc w:val="center"/>
    </w:pPr>
    <w:rPr>
      <w:b/>
      <w:bCs/>
    </w:rPr>
  </w:style>
  <w:style w:type="paragraph" w:customStyle="1" w:styleId="Framecontents">
    <w:name w:val="Frame contents"/>
    <w:basedOn w:val="Textoindependiente"/>
    <w:rsid w:val="0003343C"/>
    <w:pPr>
      <w:suppressAutoHyphens/>
      <w:spacing w:after="120"/>
      <w:jc w:val="left"/>
    </w:pPr>
    <w:rPr>
      <w:sz w:val="20"/>
      <w:lang w:val="es-ES_tradnl" w:eastAsia="ar-SA"/>
    </w:rPr>
  </w:style>
  <w:style w:type="character" w:customStyle="1" w:styleId="Mencinsinresolver1">
    <w:name w:val="Mención sin resolver1"/>
    <w:basedOn w:val="Fuentedeprrafopredeter"/>
    <w:uiPriority w:val="99"/>
    <w:semiHidden/>
    <w:unhideWhenUsed/>
    <w:rsid w:val="0075522B"/>
    <w:rPr>
      <w:color w:val="605E5C"/>
      <w:shd w:val="clear" w:color="auto" w:fill="E1DFDD"/>
    </w:rPr>
  </w:style>
  <w:style w:type="paragraph" w:styleId="Descripcin">
    <w:name w:val="caption"/>
    <w:basedOn w:val="Normal"/>
    <w:next w:val="Normal"/>
    <w:uiPriority w:val="35"/>
    <w:unhideWhenUsed/>
    <w:qFormat/>
    <w:locked/>
    <w:rsid w:val="00E06850"/>
    <w:pPr>
      <w:spacing w:after="200"/>
    </w:pPr>
    <w:rPr>
      <w:rFonts w:asciiTheme="minorHAnsi" w:eastAsiaTheme="minorHAnsi" w:hAnsiTheme="minorHAnsi" w:cstheme="minorBidi"/>
      <w:i/>
      <w:iCs/>
      <w:color w:val="1F497D" w:themeColor="text2"/>
      <w:sz w:val="18"/>
      <w:szCs w:val="18"/>
      <w:lang w:eastAsia="en-US"/>
    </w:rPr>
  </w:style>
  <w:style w:type="character" w:customStyle="1" w:styleId="PrrafodelistaCar">
    <w:name w:val="Párrafo de lista Car"/>
    <w:link w:val="Prrafodelista"/>
    <w:uiPriority w:val="34"/>
    <w:rsid w:val="00287A46"/>
    <w:rPr>
      <w:sz w:val="20"/>
      <w:szCs w:val="20"/>
      <w:lang w:val="es-CL" w:eastAsia="es-ES"/>
    </w:rPr>
  </w:style>
  <w:style w:type="table" w:customStyle="1" w:styleId="Tablaconcuadrcula1">
    <w:name w:val="Tabla con cuadrícula1"/>
    <w:basedOn w:val="Tablanormal"/>
    <w:next w:val="Tablaconcuadrcula"/>
    <w:uiPriority w:val="39"/>
    <w:rsid w:val="003849A0"/>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23CB0"/>
    <w:rPr>
      <w:color w:val="605E5C"/>
      <w:shd w:val="clear" w:color="auto" w:fill="E1DFDD"/>
    </w:rPr>
  </w:style>
  <w:style w:type="table" w:customStyle="1" w:styleId="Tablaconcuadrcula2">
    <w:name w:val="Tabla con cuadrícula2"/>
    <w:basedOn w:val="Tablanormal"/>
    <w:next w:val="Tablaconcuadrcula"/>
    <w:rsid w:val="006246F3"/>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F282B"/>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0340A4"/>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xcontentpasted0">
    <w:name w:val="x_contentpasted0"/>
    <w:basedOn w:val="Fuentedeprrafopredeter"/>
    <w:rsid w:val="00BF3575"/>
  </w:style>
  <w:style w:type="table" w:customStyle="1" w:styleId="Tablaconcuadrcula4">
    <w:name w:val="Tabla con cuadrícula4"/>
    <w:basedOn w:val="Tablanormal"/>
    <w:next w:val="Tablaconcuadrcula"/>
    <w:uiPriority w:val="39"/>
    <w:rsid w:val="001E62D3"/>
    <w:rPr>
      <w:sz w:val="20"/>
      <w:szCs w:val="20"/>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657ED7"/>
    <w:rPr>
      <w:sz w:val="20"/>
      <w:szCs w:val="20"/>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46BCB"/>
    <w:rPr>
      <w:sz w:val="20"/>
      <w:szCs w:val="20"/>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B7523"/>
  </w:style>
  <w:style w:type="character" w:styleId="Mencinsinresolver">
    <w:name w:val="Unresolved Mention"/>
    <w:basedOn w:val="Fuentedeprrafopredeter"/>
    <w:uiPriority w:val="99"/>
    <w:semiHidden/>
    <w:unhideWhenUsed/>
    <w:rsid w:val="007B7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888">
      <w:bodyDiv w:val="1"/>
      <w:marLeft w:val="0"/>
      <w:marRight w:val="0"/>
      <w:marTop w:val="0"/>
      <w:marBottom w:val="0"/>
      <w:divBdr>
        <w:top w:val="none" w:sz="0" w:space="0" w:color="auto"/>
        <w:left w:val="none" w:sz="0" w:space="0" w:color="auto"/>
        <w:bottom w:val="none" w:sz="0" w:space="0" w:color="auto"/>
        <w:right w:val="none" w:sz="0" w:space="0" w:color="auto"/>
      </w:divBdr>
    </w:div>
    <w:div w:id="54814750">
      <w:bodyDiv w:val="1"/>
      <w:marLeft w:val="0"/>
      <w:marRight w:val="0"/>
      <w:marTop w:val="0"/>
      <w:marBottom w:val="0"/>
      <w:divBdr>
        <w:top w:val="none" w:sz="0" w:space="0" w:color="auto"/>
        <w:left w:val="none" w:sz="0" w:space="0" w:color="auto"/>
        <w:bottom w:val="none" w:sz="0" w:space="0" w:color="auto"/>
        <w:right w:val="none" w:sz="0" w:space="0" w:color="auto"/>
      </w:divBdr>
    </w:div>
    <w:div w:id="105269964">
      <w:bodyDiv w:val="1"/>
      <w:marLeft w:val="0"/>
      <w:marRight w:val="0"/>
      <w:marTop w:val="0"/>
      <w:marBottom w:val="0"/>
      <w:divBdr>
        <w:top w:val="none" w:sz="0" w:space="0" w:color="auto"/>
        <w:left w:val="none" w:sz="0" w:space="0" w:color="auto"/>
        <w:bottom w:val="none" w:sz="0" w:space="0" w:color="auto"/>
        <w:right w:val="none" w:sz="0" w:space="0" w:color="auto"/>
      </w:divBdr>
    </w:div>
    <w:div w:id="269776455">
      <w:bodyDiv w:val="1"/>
      <w:marLeft w:val="0"/>
      <w:marRight w:val="0"/>
      <w:marTop w:val="0"/>
      <w:marBottom w:val="0"/>
      <w:divBdr>
        <w:top w:val="none" w:sz="0" w:space="0" w:color="auto"/>
        <w:left w:val="none" w:sz="0" w:space="0" w:color="auto"/>
        <w:bottom w:val="none" w:sz="0" w:space="0" w:color="auto"/>
        <w:right w:val="none" w:sz="0" w:space="0" w:color="auto"/>
      </w:divBdr>
    </w:div>
    <w:div w:id="281815175">
      <w:bodyDiv w:val="1"/>
      <w:marLeft w:val="0"/>
      <w:marRight w:val="0"/>
      <w:marTop w:val="0"/>
      <w:marBottom w:val="0"/>
      <w:divBdr>
        <w:top w:val="none" w:sz="0" w:space="0" w:color="auto"/>
        <w:left w:val="none" w:sz="0" w:space="0" w:color="auto"/>
        <w:bottom w:val="none" w:sz="0" w:space="0" w:color="auto"/>
        <w:right w:val="none" w:sz="0" w:space="0" w:color="auto"/>
      </w:divBdr>
    </w:div>
    <w:div w:id="412899231">
      <w:bodyDiv w:val="1"/>
      <w:marLeft w:val="0"/>
      <w:marRight w:val="0"/>
      <w:marTop w:val="0"/>
      <w:marBottom w:val="0"/>
      <w:divBdr>
        <w:top w:val="none" w:sz="0" w:space="0" w:color="auto"/>
        <w:left w:val="none" w:sz="0" w:space="0" w:color="auto"/>
        <w:bottom w:val="none" w:sz="0" w:space="0" w:color="auto"/>
        <w:right w:val="none" w:sz="0" w:space="0" w:color="auto"/>
      </w:divBdr>
    </w:div>
    <w:div w:id="470169468">
      <w:bodyDiv w:val="1"/>
      <w:marLeft w:val="0"/>
      <w:marRight w:val="0"/>
      <w:marTop w:val="0"/>
      <w:marBottom w:val="0"/>
      <w:divBdr>
        <w:top w:val="none" w:sz="0" w:space="0" w:color="auto"/>
        <w:left w:val="none" w:sz="0" w:space="0" w:color="auto"/>
        <w:bottom w:val="none" w:sz="0" w:space="0" w:color="auto"/>
        <w:right w:val="none" w:sz="0" w:space="0" w:color="auto"/>
      </w:divBdr>
    </w:div>
    <w:div w:id="482433458">
      <w:bodyDiv w:val="1"/>
      <w:marLeft w:val="0"/>
      <w:marRight w:val="0"/>
      <w:marTop w:val="0"/>
      <w:marBottom w:val="0"/>
      <w:divBdr>
        <w:top w:val="none" w:sz="0" w:space="0" w:color="auto"/>
        <w:left w:val="none" w:sz="0" w:space="0" w:color="auto"/>
        <w:bottom w:val="none" w:sz="0" w:space="0" w:color="auto"/>
        <w:right w:val="none" w:sz="0" w:space="0" w:color="auto"/>
      </w:divBdr>
    </w:div>
    <w:div w:id="556093876">
      <w:bodyDiv w:val="1"/>
      <w:marLeft w:val="0"/>
      <w:marRight w:val="0"/>
      <w:marTop w:val="0"/>
      <w:marBottom w:val="0"/>
      <w:divBdr>
        <w:top w:val="none" w:sz="0" w:space="0" w:color="auto"/>
        <w:left w:val="none" w:sz="0" w:space="0" w:color="auto"/>
        <w:bottom w:val="none" w:sz="0" w:space="0" w:color="auto"/>
        <w:right w:val="none" w:sz="0" w:space="0" w:color="auto"/>
      </w:divBdr>
    </w:div>
    <w:div w:id="707528459">
      <w:bodyDiv w:val="1"/>
      <w:marLeft w:val="0"/>
      <w:marRight w:val="0"/>
      <w:marTop w:val="0"/>
      <w:marBottom w:val="0"/>
      <w:divBdr>
        <w:top w:val="none" w:sz="0" w:space="0" w:color="auto"/>
        <w:left w:val="none" w:sz="0" w:space="0" w:color="auto"/>
        <w:bottom w:val="none" w:sz="0" w:space="0" w:color="auto"/>
        <w:right w:val="none" w:sz="0" w:space="0" w:color="auto"/>
      </w:divBdr>
    </w:div>
    <w:div w:id="764299989">
      <w:bodyDiv w:val="1"/>
      <w:marLeft w:val="0"/>
      <w:marRight w:val="0"/>
      <w:marTop w:val="0"/>
      <w:marBottom w:val="0"/>
      <w:divBdr>
        <w:top w:val="none" w:sz="0" w:space="0" w:color="auto"/>
        <w:left w:val="none" w:sz="0" w:space="0" w:color="auto"/>
        <w:bottom w:val="none" w:sz="0" w:space="0" w:color="auto"/>
        <w:right w:val="none" w:sz="0" w:space="0" w:color="auto"/>
      </w:divBdr>
    </w:div>
    <w:div w:id="814496397">
      <w:bodyDiv w:val="1"/>
      <w:marLeft w:val="0"/>
      <w:marRight w:val="0"/>
      <w:marTop w:val="0"/>
      <w:marBottom w:val="0"/>
      <w:divBdr>
        <w:top w:val="none" w:sz="0" w:space="0" w:color="auto"/>
        <w:left w:val="none" w:sz="0" w:space="0" w:color="auto"/>
        <w:bottom w:val="none" w:sz="0" w:space="0" w:color="auto"/>
        <w:right w:val="none" w:sz="0" w:space="0" w:color="auto"/>
      </w:divBdr>
    </w:div>
    <w:div w:id="956328158">
      <w:bodyDiv w:val="1"/>
      <w:marLeft w:val="0"/>
      <w:marRight w:val="0"/>
      <w:marTop w:val="0"/>
      <w:marBottom w:val="0"/>
      <w:divBdr>
        <w:top w:val="none" w:sz="0" w:space="0" w:color="auto"/>
        <w:left w:val="none" w:sz="0" w:space="0" w:color="auto"/>
        <w:bottom w:val="none" w:sz="0" w:space="0" w:color="auto"/>
        <w:right w:val="none" w:sz="0" w:space="0" w:color="auto"/>
      </w:divBdr>
      <w:divsChild>
        <w:div w:id="1161430395">
          <w:marLeft w:val="0"/>
          <w:marRight w:val="0"/>
          <w:marTop w:val="0"/>
          <w:marBottom w:val="0"/>
          <w:divBdr>
            <w:top w:val="none" w:sz="0" w:space="0" w:color="auto"/>
            <w:left w:val="none" w:sz="0" w:space="0" w:color="auto"/>
            <w:bottom w:val="none" w:sz="0" w:space="0" w:color="auto"/>
            <w:right w:val="none" w:sz="0" w:space="0" w:color="auto"/>
          </w:divBdr>
          <w:divsChild>
            <w:div w:id="2086300578">
              <w:marLeft w:val="0"/>
              <w:marRight w:val="0"/>
              <w:marTop w:val="0"/>
              <w:marBottom w:val="0"/>
              <w:divBdr>
                <w:top w:val="none" w:sz="0" w:space="0" w:color="auto"/>
                <w:left w:val="none" w:sz="0" w:space="0" w:color="auto"/>
                <w:bottom w:val="none" w:sz="0" w:space="0" w:color="auto"/>
                <w:right w:val="none" w:sz="0" w:space="0" w:color="auto"/>
              </w:divBdr>
              <w:divsChild>
                <w:div w:id="1188374344">
                  <w:marLeft w:val="225"/>
                  <w:marRight w:val="150"/>
                  <w:marTop w:val="15"/>
                  <w:marBottom w:val="0"/>
                  <w:divBdr>
                    <w:top w:val="none" w:sz="0" w:space="0" w:color="auto"/>
                    <w:left w:val="none" w:sz="0" w:space="0" w:color="auto"/>
                    <w:bottom w:val="none" w:sz="0" w:space="0" w:color="auto"/>
                    <w:right w:val="none" w:sz="0" w:space="0" w:color="auto"/>
                  </w:divBdr>
                  <w:divsChild>
                    <w:div w:id="1284581027">
                      <w:marLeft w:val="0"/>
                      <w:marRight w:val="0"/>
                      <w:marTop w:val="0"/>
                      <w:marBottom w:val="0"/>
                      <w:divBdr>
                        <w:top w:val="none" w:sz="0" w:space="0" w:color="auto"/>
                        <w:left w:val="none" w:sz="0" w:space="0" w:color="auto"/>
                        <w:bottom w:val="none" w:sz="0" w:space="0" w:color="auto"/>
                        <w:right w:val="none" w:sz="0" w:space="0" w:color="auto"/>
                      </w:divBdr>
                      <w:divsChild>
                        <w:div w:id="1541211795">
                          <w:marLeft w:val="0"/>
                          <w:marRight w:val="0"/>
                          <w:marTop w:val="0"/>
                          <w:marBottom w:val="0"/>
                          <w:divBdr>
                            <w:top w:val="none" w:sz="0" w:space="0" w:color="auto"/>
                            <w:left w:val="none" w:sz="0" w:space="0" w:color="auto"/>
                            <w:bottom w:val="none" w:sz="0" w:space="0" w:color="auto"/>
                            <w:right w:val="none" w:sz="0" w:space="0" w:color="auto"/>
                          </w:divBdr>
                          <w:divsChild>
                            <w:div w:id="988091663">
                              <w:marLeft w:val="0"/>
                              <w:marRight w:val="0"/>
                              <w:marTop w:val="0"/>
                              <w:marBottom w:val="0"/>
                              <w:divBdr>
                                <w:top w:val="none" w:sz="0" w:space="0" w:color="auto"/>
                                <w:left w:val="none" w:sz="0" w:space="0" w:color="auto"/>
                                <w:bottom w:val="none" w:sz="0" w:space="0" w:color="auto"/>
                                <w:right w:val="none" w:sz="0" w:space="0" w:color="auto"/>
                              </w:divBdr>
                              <w:divsChild>
                                <w:div w:id="724720251">
                                  <w:marLeft w:val="0"/>
                                  <w:marRight w:val="0"/>
                                  <w:marTop w:val="0"/>
                                  <w:marBottom w:val="0"/>
                                  <w:divBdr>
                                    <w:top w:val="none" w:sz="0" w:space="0" w:color="auto"/>
                                    <w:left w:val="none" w:sz="0" w:space="0" w:color="auto"/>
                                    <w:bottom w:val="none" w:sz="0" w:space="0" w:color="auto"/>
                                    <w:right w:val="none" w:sz="0" w:space="0" w:color="auto"/>
                                  </w:divBdr>
                                  <w:divsChild>
                                    <w:div w:id="22174003">
                                      <w:marLeft w:val="0"/>
                                      <w:marRight w:val="0"/>
                                      <w:marTop w:val="0"/>
                                      <w:marBottom w:val="0"/>
                                      <w:divBdr>
                                        <w:top w:val="none" w:sz="0" w:space="0" w:color="auto"/>
                                        <w:left w:val="none" w:sz="0" w:space="0" w:color="auto"/>
                                        <w:bottom w:val="none" w:sz="0" w:space="0" w:color="auto"/>
                                        <w:right w:val="none" w:sz="0" w:space="0" w:color="auto"/>
                                      </w:divBdr>
                                      <w:divsChild>
                                        <w:div w:id="1060397094">
                                          <w:marLeft w:val="0"/>
                                          <w:marRight w:val="0"/>
                                          <w:marTop w:val="0"/>
                                          <w:marBottom w:val="0"/>
                                          <w:divBdr>
                                            <w:top w:val="none" w:sz="0" w:space="0" w:color="auto"/>
                                            <w:left w:val="none" w:sz="0" w:space="0" w:color="auto"/>
                                            <w:bottom w:val="none" w:sz="0" w:space="0" w:color="auto"/>
                                            <w:right w:val="none" w:sz="0" w:space="0" w:color="auto"/>
                                          </w:divBdr>
                                        </w:div>
                                        <w:div w:id="995914498">
                                          <w:marLeft w:val="0"/>
                                          <w:marRight w:val="0"/>
                                          <w:marTop w:val="0"/>
                                          <w:marBottom w:val="0"/>
                                          <w:divBdr>
                                            <w:top w:val="none" w:sz="0" w:space="0" w:color="auto"/>
                                            <w:left w:val="none" w:sz="0" w:space="0" w:color="auto"/>
                                            <w:bottom w:val="none" w:sz="0" w:space="0" w:color="auto"/>
                                            <w:right w:val="none" w:sz="0" w:space="0" w:color="auto"/>
                                          </w:divBdr>
                                        </w:div>
                                        <w:div w:id="912471984">
                                          <w:marLeft w:val="0"/>
                                          <w:marRight w:val="0"/>
                                          <w:marTop w:val="0"/>
                                          <w:marBottom w:val="0"/>
                                          <w:divBdr>
                                            <w:top w:val="none" w:sz="0" w:space="0" w:color="auto"/>
                                            <w:left w:val="none" w:sz="0" w:space="0" w:color="auto"/>
                                            <w:bottom w:val="none" w:sz="0" w:space="0" w:color="auto"/>
                                            <w:right w:val="none" w:sz="0" w:space="0" w:color="auto"/>
                                          </w:divBdr>
                                        </w:div>
                                        <w:div w:id="1927418054">
                                          <w:marLeft w:val="0"/>
                                          <w:marRight w:val="0"/>
                                          <w:marTop w:val="0"/>
                                          <w:marBottom w:val="0"/>
                                          <w:divBdr>
                                            <w:top w:val="none" w:sz="0" w:space="0" w:color="auto"/>
                                            <w:left w:val="none" w:sz="0" w:space="0" w:color="auto"/>
                                            <w:bottom w:val="none" w:sz="0" w:space="0" w:color="auto"/>
                                            <w:right w:val="none" w:sz="0" w:space="0" w:color="auto"/>
                                          </w:divBdr>
                                        </w:div>
                                        <w:div w:id="290088798">
                                          <w:marLeft w:val="0"/>
                                          <w:marRight w:val="0"/>
                                          <w:marTop w:val="0"/>
                                          <w:marBottom w:val="0"/>
                                          <w:divBdr>
                                            <w:top w:val="none" w:sz="0" w:space="0" w:color="auto"/>
                                            <w:left w:val="none" w:sz="0" w:space="0" w:color="auto"/>
                                            <w:bottom w:val="none" w:sz="0" w:space="0" w:color="auto"/>
                                            <w:right w:val="none" w:sz="0" w:space="0" w:color="auto"/>
                                          </w:divBdr>
                                        </w:div>
                                        <w:div w:id="961232240">
                                          <w:marLeft w:val="0"/>
                                          <w:marRight w:val="0"/>
                                          <w:marTop w:val="0"/>
                                          <w:marBottom w:val="0"/>
                                          <w:divBdr>
                                            <w:top w:val="none" w:sz="0" w:space="0" w:color="auto"/>
                                            <w:left w:val="none" w:sz="0" w:space="0" w:color="auto"/>
                                            <w:bottom w:val="none" w:sz="0" w:space="0" w:color="auto"/>
                                            <w:right w:val="none" w:sz="0" w:space="0" w:color="auto"/>
                                          </w:divBdr>
                                        </w:div>
                                        <w:div w:id="42481572">
                                          <w:marLeft w:val="0"/>
                                          <w:marRight w:val="0"/>
                                          <w:marTop w:val="0"/>
                                          <w:marBottom w:val="0"/>
                                          <w:divBdr>
                                            <w:top w:val="none" w:sz="0" w:space="0" w:color="auto"/>
                                            <w:left w:val="none" w:sz="0" w:space="0" w:color="auto"/>
                                            <w:bottom w:val="none" w:sz="0" w:space="0" w:color="auto"/>
                                            <w:right w:val="none" w:sz="0" w:space="0" w:color="auto"/>
                                          </w:divBdr>
                                        </w:div>
                                        <w:div w:id="592473504">
                                          <w:marLeft w:val="0"/>
                                          <w:marRight w:val="0"/>
                                          <w:marTop w:val="0"/>
                                          <w:marBottom w:val="0"/>
                                          <w:divBdr>
                                            <w:top w:val="none" w:sz="0" w:space="0" w:color="auto"/>
                                            <w:left w:val="none" w:sz="0" w:space="0" w:color="auto"/>
                                            <w:bottom w:val="none" w:sz="0" w:space="0" w:color="auto"/>
                                            <w:right w:val="none" w:sz="0" w:space="0" w:color="auto"/>
                                          </w:divBdr>
                                        </w:div>
                                        <w:div w:id="9448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5304056">
      <w:bodyDiv w:val="1"/>
      <w:marLeft w:val="0"/>
      <w:marRight w:val="0"/>
      <w:marTop w:val="0"/>
      <w:marBottom w:val="0"/>
      <w:divBdr>
        <w:top w:val="none" w:sz="0" w:space="0" w:color="auto"/>
        <w:left w:val="none" w:sz="0" w:space="0" w:color="auto"/>
        <w:bottom w:val="none" w:sz="0" w:space="0" w:color="auto"/>
        <w:right w:val="none" w:sz="0" w:space="0" w:color="auto"/>
      </w:divBdr>
    </w:div>
    <w:div w:id="1153452991">
      <w:bodyDiv w:val="1"/>
      <w:marLeft w:val="0"/>
      <w:marRight w:val="0"/>
      <w:marTop w:val="0"/>
      <w:marBottom w:val="0"/>
      <w:divBdr>
        <w:top w:val="none" w:sz="0" w:space="0" w:color="auto"/>
        <w:left w:val="none" w:sz="0" w:space="0" w:color="auto"/>
        <w:bottom w:val="none" w:sz="0" w:space="0" w:color="auto"/>
        <w:right w:val="none" w:sz="0" w:space="0" w:color="auto"/>
      </w:divBdr>
    </w:div>
    <w:div w:id="1341395008">
      <w:bodyDiv w:val="1"/>
      <w:marLeft w:val="0"/>
      <w:marRight w:val="0"/>
      <w:marTop w:val="0"/>
      <w:marBottom w:val="0"/>
      <w:divBdr>
        <w:top w:val="none" w:sz="0" w:space="0" w:color="auto"/>
        <w:left w:val="none" w:sz="0" w:space="0" w:color="auto"/>
        <w:bottom w:val="none" w:sz="0" w:space="0" w:color="auto"/>
        <w:right w:val="none" w:sz="0" w:space="0" w:color="auto"/>
      </w:divBdr>
    </w:div>
    <w:div w:id="1348366067">
      <w:bodyDiv w:val="1"/>
      <w:marLeft w:val="0"/>
      <w:marRight w:val="0"/>
      <w:marTop w:val="0"/>
      <w:marBottom w:val="0"/>
      <w:divBdr>
        <w:top w:val="none" w:sz="0" w:space="0" w:color="auto"/>
        <w:left w:val="none" w:sz="0" w:space="0" w:color="auto"/>
        <w:bottom w:val="none" w:sz="0" w:space="0" w:color="auto"/>
        <w:right w:val="none" w:sz="0" w:space="0" w:color="auto"/>
      </w:divBdr>
    </w:div>
    <w:div w:id="1354725525">
      <w:bodyDiv w:val="1"/>
      <w:marLeft w:val="0"/>
      <w:marRight w:val="0"/>
      <w:marTop w:val="0"/>
      <w:marBottom w:val="0"/>
      <w:divBdr>
        <w:top w:val="none" w:sz="0" w:space="0" w:color="auto"/>
        <w:left w:val="none" w:sz="0" w:space="0" w:color="auto"/>
        <w:bottom w:val="none" w:sz="0" w:space="0" w:color="auto"/>
        <w:right w:val="none" w:sz="0" w:space="0" w:color="auto"/>
      </w:divBdr>
    </w:div>
    <w:div w:id="1440027200">
      <w:marLeft w:val="0"/>
      <w:marRight w:val="0"/>
      <w:marTop w:val="0"/>
      <w:marBottom w:val="0"/>
      <w:divBdr>
        <w:top w:val="none" w:sz="0" w:space="0" w:color="auto"/>
        <w:left w:val="none" w:sz="0" w:space="0" w:color="auto"/>
        <w:bottom w:val="none" w:sz="0" w:space="0" w:color="auto"/>
        <w:right w:val="none" w:sz="0" w:space="0" w:color="auto"/>
      </w:divBdr>
    </w:div>
    <w:div w:id="1440027201">
      <w:marLeft w:val="0"/>
      <w:marRight w:val="0"/>
      <w:marTop w:val="0"/>
      <w:marBottom w:val="0"/>
      <w:divBdr>
        <w:top w:val="none" w:sz="0" w:space="0" w:color="auto"/>
        <w:left w:val="none" w:sz="0" w:space="0" w:color="auto"/>
        <w:bottom w:val="none" w:sz="0" w:space="0" w:color="auto"/>
        <w:right w:val="none" w:sz="0" w:space="0" w:color="auto"/>
      </w:divBdr>
    </w:div>
    <w:div w:id="1440027202">
      <w:marLeft w:val="0"/>
      <w:marRight w:val="0"/>
      <w:marTop w:val="0"/>
      <w:marBottom w:val="0"/>
      <w:divBdr>
        <w:top w:val="none" w:sz="0" w:space="0" w:color="auto"/>
        <w:left w:val="none" w:sz="0" w:space="0" w:color="auto"/>
        <w:bottom w:val="none" w:sz="0" w:space="0" w:color="auto"/>
        <w:right w:val="none" w:sz="0" w:space="0" w:color="auto"/>
      </w:divBdr>
    </w:div>
    <w:div w:id="1440027203">
      <w:marLeft w:val="0"/>
      <w:marRight w:val="0"/>
      <w:marTop w:val="0"/>
      <w:marBottom w:val="0"/>
      <w:divBdr>
        <w:top w:val="none" w:sz="0" w:space="0" w:color="auto"/>
        <w:left w:val="none" w:sz="0" w:space="0" w:color="auto"/>
        <w:bottom w:val="none" w:sz="0" w:space="0" w:color="auto"/>
        <w:right w:val="none" w:sz="0" w:space="0" w:color="auto"/>
      </w:divBdr>
    </w:div>
    <w:div w:id="1440027204">
      <w:marLeft w:val="0"/>
      <w:marRight w:val="0"/>
      <w:marTop w:val="0"/>
      <w:marBottom w:val="0"/>
      <w:divBdr>
        <w:top w:val="none" w:sz="0" w:space="0" w:color="auto"/>
        <w:left w:val="none" w:sz="0" w:space="0" w:color="auto"/>
        <w:bottom w:val="none" w:sz="0" w:space="0" w:color="auto"/>
        <w:right w:val="none" w:sz="0" w:space="0" w:color="auto"/>
      </w:divBdr>
    </w:div>
    <w:div w:id="1440027205">
      <w:marLeft w:val="0"/>
      <w:marRight w:val="0"/>
      <w:marTop w:val="0"/>
      <w:marBottom w:val="0"/>
      <w:divBdr>
        <w:top w:val="none" w:sz="0" w:space="0" w:color="auto"/>
        <w:left w:val="none" w:sz="0" w:space="0" w:color="auto"/>
        <w:bottom w:val="none" w:sz="0" w:space="0" w:color="auto"/>
        <w:right w:val="none" w:sz="0" w:space="0" w:color="auto"/>
      </w:divBdr>
    </w:div>
    <w:div w:id="1440027206">
      <w:marLeft w:val="0"/>
      <w:marRight w:val="0"/>
      <w:marTop w:val="0"/>
      <w:marBottom w:val="0"/>
      <w:divBdr>
        <w:top w:val="none" w:sz="0" w:space="0" w:color="auto"/>
        <w:left w:val="none" w:sz="0" w:space="0" w:color="auto"/>
        <w:bottom w:val="none" w:sz="0" w:space="0" w:color="auto"/>
        <w:right w:val="none" w:sz="0" w:space="0" w:color="auto"/>
      </w:divBdr>
    </w:div>
    <w:div w:id="1440027207">
      <w:marLeft w:val="0"/>
      <w:marRight w:val="0"/>
      <w:marTop w:val="0"/>
      <w:marBottom w:val="0"/>
      <w:divBdr>
        <w:top w:val="none" w:sz="0" w:space="0" w:color="auto"/>
        <w:left w:val="none" w:sz="0" w:space="0" w:color="auto"/>
        <w:bottom w:val="none" w:sz="0" w:space="0" w:color="auto"/>
        <w:right w:val="none" w:sz="0" w:space="0" w:color="auto"/>
      </w:divBdr>
    </w:div>
    <w:div w:id="1440027208">
      <w:marLeft w:val="0"/>
      <w:marRight w:val="0"/>
      <w:marTop w:val="0"/>
      <w:marBottom w:val="0"/>
      <w:divBdr>
        <w:top w:val="none" w:sz="0" w:space="0" w:color="auto"/>
        <w:left w:val="none" w:sz="0" w:space="0" w:color="auto"/>
        <w:bottom w:val="none" w:sz="0" w:space="0" w:color="auto"/>
        <w:right w:val="none" w:sz="0" w:space="0" w:color="auto"/>
      </w:divBdr>
    </w:div>
    <w:div w:id="1440027209">
      <w:marLeft w:val="0"/>
      <w:marRight w:val="0"/>
      <w:marTop w:val="0"/>
      <w:marBottom w:val="0"/>
      <w:divBdr>
        <w:top w:val="none" w:sz="0" w:space="0" w:color="auto"/>
        <w:left w:val="none" w:sz="0" w:space="0" w:color="auto"/>
        <w:bottom w:val="none" w:sz="0" w:space="0" w:color="auto"/>
        <w:right w:val="none" w:sz="0" w:space="0" w:color="auto"/>
      </w:divBdr>
    </w:div>
    <w:div w:id="1440027210">
      <w:marLeft w:val="0"/>
      <w:marRight w:val="0"/>
      <w:marTop w:val="0"/>
      <w:marBottom w:val="0"/>
      <w:divBdr>
        <w:top w:val="none" w:sz="0" w:space="0" w:color="auto"/>
        <w:left w:val="none" w:sz="0" w:space="0" w:color="auto"/>
        <w:bottom w:val="none" w:sz="0" w:space="0" w:color="auto"/>
        <w:right w:val="none" w:sz="0" w:space="0" w:color="auto"/>
      </w:divBdr>
    </w:div>
    <w:div w:id="1440027211">
      <w:marLeft w:val="0"/>
      <w:marRight w:val="0"/>
      <w:marTop w:val="0"/>
      <w:marBottom w:val="0"/>
      <w:divBdr>
        <w:top w:val="none" w:sz="0" w:space="0" w:color="auto"/>
        <w:left w:val="none" w:sz="0" w:space="0" w:color="auto"/>
        <w:bottom w:val="none" w:sz="0" w:space="0" w:color="auto"/>
        <w:right w:val="none" w:sz="0" w:space="0" w:color="auto"/>
      </w:divBdr>
    </w:div>
    <w:div w:id="1440027212">
      <w:marLeft w:val="0"/>
      <w:marRight w:val="0"/>
      <w:marTop w:val="0"/>
      <w:marBottom w:val="0"/>
      <w:divBdr>
        <w:top w:val="none" w:sz="0" w:space="0" w:color="auto"/>
        <w:left w:val="none" w:sz="0" w:space="0" w:color="auto"/>
        <w:bottom w:val="none" w:sz="0" w:space="0" w:color="auto"/>
        <w:right w:val="none" w:sz="0" w:space="0" w:color="auto"/>
      </w:divBdr>
    </w:div>
    <w:div w:id="1440027213">
      <w:marLeft w:val="0"/>
      <w:marRight w:val="0"/>
      <w:marTop w:val="0"/>
      <w:marBottom w:val="0"/>
      <w:divBdr>
        <w:top w:val="none" w:sz="0" w:space="0" w:color="auto"/>
        <w:left w:val="none" w:sz="0" w:space="0" w:color="auto"/>
        <w:bottom w:val="none" w:sz="0" w:space="0" w:color="auto"/>
        <w:right w:val="none" w:sz="0" w:space="0" w:color="auto"/>
      </w:divBdr>
    </w:div>
    <w:div w:id="1440027214">
      <w:marLeft w:val="0"/>
      <w:marRight w:val="0"/>
      <w:marTop w:val="0"/>
      <w:marBottom w:val="0"/>
      <w:divBdr>
        <w:top w:val="none" w:sz="0" w:space="0" w:color="auto"/>
        <w:left w:val="none" w:sz="0" w:space="0" w:color="auto"/>
        <w:bottom w:val="none" w:sz="0" w:space="0" w:color="auto"/>
        <w:right w:val="none" w:sz="0" w:space="0" w:color="auto"/>
      </w:divBdr>
    </w:div>
    <w:div w:id="1440027215">
      <w:marLeft w:val="0"/>
      <w:marRight w:val="0"/>
      <w:marTop w:val="0"/>
      <w:marBottom w:val="0"/>
      <w:divBdr>
        <w:top w:val="none" w:sz="0" w:space="0" w:color="auto"/>
        <w:left w:val="none" w:sz="0" w:space="0" w:color="auto"/>
        <w:bottom w:val="none" w:sz="0" w:space="0" w:color="auto"/>
        <w:right w:val="none" w:sz="0" w:space="0" w:color="auto"/>
      </w:divBdr>
    </w:div>
    <w:div w:id="1440027216">
      <w:marLeft w:val="0"/>
      <w:marRight w:val="0"/>
      <w:marTop w:val="0"/>
      <w:marBottom w:val="0"/>
      <w:divBdr>
        <w:top w:val="none" w:sz="0" w:space="0" w:color="auto"/>
        <w:left w:val="none" w:sz="0" w:space="0" w:color="auto"/>
        <w:bottom w:val="none" w:sz="0" w:space="0" w:color="auto"/>
        <w:right w:val="none" w:sz="0" w:space="0" w:color="auto"/>
      </w:divBdr>
    </w:div>
    <w:div w:id="1440027217">
      <w:marLeft w:val="0"/>
      <w:marRight w:val="0"/>
      <w:marTop w:val="0"/>
      <w:marBottom w:val="0"/>
      <w:divBdr>
        <w:top w:val="none" w:sz="0" w:space="0" w:color="auto"/>
        <w:left w:val="none" w:sz="0" w:space="0" w:color="auto"/>
        <w:bottom w:val="none" w:sz="0" w:space="0" w:color="auto"/>
        <w:right w:val="none" w:sz="0" w:space="0" w:color="auto"/>
      </w:divBdr>
    </w:div>
    <w:div w:id="1440027218">
      <w:marLeft w:val="0"/>
      <w:marRight w:val="0"/>
      <w:marTop w:val="0"/>
      <w:marBottom w:val="0"/>
      <w:divBdr>
        <w:top w:val="none" w:sz="0" w:space="0" w:color="auto"/>
        <w:left w:val="none" w:sz="0" w:space="0" w:color="auto"/>
        <w:bottom w:val="none" w:sz="0" w:space="0" w:color="auto"/>
        <w:right w:val="none" w:sz="0" w:space="0" w:color="auto"/>
      </w:divBdr>
    </w:div>
    <w:div w:id="1440027219">
      <w:marLeft w:val="0"/>
      <w:marRight w:val="0"/>
      <w:marTop w:val="0"/>
      <w:marBottom w:val="0"/>
      <w:divBdr>
        <w:top w:val="none" w:sz="0" w:space="0" w:color="auto"/>
        <w:left w:val="none" w:sz="0" w:space="0" w:color="auto"/>
        <w:bottom w:val="none" w:sz="0" w:space="0" w:color="auto"/>
        <w:right w:val="none" w:sz="0" w:space="0" w:color="auto"/>
      </w:divBdr>
    </w:div>
    <w:div w:id="1440027220">
      <w:marLeft w:val="0"/>
      <w:marRight w:val="0"/>
      <w:marTop w:val="0"/>
      <w:marBottom w:val="0"/>
      <w:divBdr>
        <w:top w:val="none" w:sz="0" w:space="0" w:color="auto"/>
        <w:left w:val="none" w:sz="0" w:space="0" w:color="auto"/>
        <w:bottom w:val="none" w:sz="0" w:space="0" w:color="auto"/>
        <w:right w:val="none" w:sz="0" w:space="0" w:color="auto"/>
      </w:divBdr>
    </w:div>
    <w:div w:id="1440027221">
      <w:marLeft w:val="0"/>
      <w:marRight w:val="0"/>
      <w:marTop w:val="0"/>
      <w:marBottom w:val="0"/>
      <w:divBdr>
        <w:top w:val="none" w:sz="0" w:space="0" w:color="auto"/>
        <w:left w:val="none" w:sz="0" w:space="0" w:color="auto"/>
        <w:bottom w:val="none" w:sz="0" w:space="0" w:color="auto"/>
        <w:right w:val="none" w:sz="0" w:space="0" w:color="auto"/>
      </w:divBdr>
    </w:div>
    <w:div w:id="1440027222">
      <w:marLeft w:val="0"/>
      <w:marRight w:val="0"/>
      <w:marTop w:val="0"/>
      <w:marBottom w:val="0"/>
      <w:divBdr>
        <w:top w:val="none" w:sz="0" w:space="0" w:color="auto"/>
        <w:left w:val="none" w:sz="0" w:space="0" w:color="auto"/>
        <w:bottom w:val="none" w:sz="0" w:space="0" w:color="auto"/>
        <w:right w:val="none" w:sz="0" w:space="0" w:color="auto"/>
      </w:divBdr>
    </w:div>
    <w:div w:id="1440027223">
      <w:marLeft w:val="0"/>
      <w:marRight w:val="0"/>
      <w:marTop w:val="0"/>
      <w:marBottom w:val="0"/>
      <w:divBdr>
        <w:top w:val="none" w:sz="0" w:space="0" w:color="auto"/>
        <w:left w:val="none" w:sz="0" w:space="0" w:color="auto"/>
        <w:bottom w:val="none" w:sz="0" w:space="0" w:color="auto"/>
        <w:right w:val="none" w:sz="0" w:space="0" w:color="auto"/>
      </w:divBdr>
    </w:div>
    <w:div w:id="1440027224">
      <w:marLeft w:val="0"/>
      <w:marRight w:val="0"/>
      <w:marTop w:val="0"/>
      <w:marBottom w:val="0"/>
      <w:divBdr>
        <w:top w:val="none" w:sz="0" w:space="0" w:color="auto"/>
        <w:left w:val="none" w:sz="0" w:space="0" w:color="auto"/>
        <w:bottom w:val="none" w:sz="0" w:space="0" w:color="auto"/>
        <w:right w:val="none" w:sz="0" w:space="0" w:color="auto"/>
      </w:divBdr>
    </w:div>
    <w:div w:id="1440027225">
      <w:marLeft w:val="0"/>
      <w:marRight w:val="0"/>
      <w:marTop w:val="0"/>
      <w:marBottom w:val="0"/>
      <w:divBdr>
        <w:top w:val="none" w:sz="0" w:space="0" w:color="auto"/>
        <w:left w:val="none" w:sz="0" w:space="0" w:color="auto"/>
        <w:bottom w:val="none" w:sz="0" w:space="0" w:color="auto"/>
        <w:right w:val="none" w:sz="0" w:space="0" w:color="auto"/>
      </w:divBdr>
    </w:div>
    <w:div w:id="1440027226">
      <w:marLeft w:val="0"/>
      <w:marRight w:val="0"/>
      <w:marTop w:val="0"/>
      <w:marBottom w:val="0"/>
      <w:divBdr>
        <w:top w:val="none" w:sz="0" w:space="0" w:color="auto"/>
        <w:left w:val="none" w:sz="0" w:space="0" w:color="auto"/>
        <w:bottom w:val="none" w:sz="0" w:space="0" w:color="auto"/>
        <w:right w:val="none" w:sz="0" w:space="0" w:color="auto"/>
      </w:divBdr>
    </w:div>
    <w:div w:id="1440027227">
      <w:marLeft w:val="0"/>
      <w:marRight w:val="0"/>
      <w:marTop w:val="0"/>
      <w:marBottom w:val="0"/>
      <w:divBdr>
        <w:top w:val="none" w:sz="0" w:space="0" w:color="auto"/>
        <w:left w:val="none" w:sz="0" w:space="0" w:color="auto"/>
        <w:bottom w:val="none" w:sz="0" w:space="0" w:color="auto"/>
        <w:right w:val="none" w:sz="0" w:space="0" w:color="auto"/>
      </w:divBdr>
    </w:div>
    <w:div w:id="1440027228">
      <w:marLeft w:val="0"/>
      <w:marRight w:val="0"/>
      <w:marTop w:val="0"/>
      <w:marBottom w:val="0"/>
      <w:divBdr>
        <w:top w:val="none" w:sz="0" w:space="0" w:color="auto"/>
        <w:left w:val="none" w:sz="0" w:space="0" w:color="auto"/>
        <w:bottom w:val="none" w:sz="0" w:space="0" w:color="auto"/>
        <w:right w:val="none" w:sz="0" w:space="0" w:color="auto"/>
      </w:divBdr>
    </w:div>
    <w:div w:id="1440027229">
      <w:marLeft w:val="0"/>
      <w:marRight w:val="0"/>
      <w:marTop w:val="0"/>
      <w:marBottom w:val="0"/>
      <w:divBdr>
        <w:top w:val="none" w:sz="0" w:space="0" w:color="auto"/>
        <w:left w:val="none" w:sz="0" w:space="0" w:color="auto"/>
        <w:bottom w:val="none" w:sz="0" w:space="0" w:color="auto"/>
        <w:right w:val="none" w:sz="0" w:space="0" w:color="auto"/>
      </w:divBdr>
    </w:div>
    <w:div w:id="1440027230">
      <w:marLeft w:val="0"/>
      <w:marRight w:val="0"/>
      <w:marTop w:val="0"/>
      <w:marBottom w:val="0"/>
      <w:divBdr>
        <w:top w:val="none" w:sz="0" w:space="0" w:color="auto"/>
        <w:left w:val="none" w:sz="0" w:space="0" w:color="auto"/>
        <w:bottom w:val="none" w:sz="0" w:space="0" w:color="auto"/>
        <w:right w:val="none" w:sz="0" w:space="0" w:color="auto"/>
      </w:divBdr>
    </w:div>
    <w:div w:id="1440027231">
      <w:marLeft w:val="0"/>
      <w:marRight w:val="0"/>
      <w:marTop w:val="0"/>
      <w:marBottom w:val="0"/>
      <w:divBdr>
        <w:top w:val="none" w:sz="0" w:space="0" w:color="auto"/>
        <w:left w:val="none" w:sz="0" w:space="0" w:color="auto"/>
        <w:bottom w:val="none" w:sz="0" w:space="0" w:color="auto"/>
        <w:right w:val="none" w:sz="0" w:space="0" w:color="auto"/>
      </w:divBdr>
    </w:div>
    <w:div w:id="1440027232">
      <w:marLeft w:val="0"/>
      <w:marRight w:val="0"/>
      <w:marTop w:val="0"/>
      <w:marBottom w:val="0"/>
      <w:divBdr>
        <w:top w:val="none" w:sz="0" w:space="0" w:color="auto"/>
        <w:left w:val="none" w:sz="0" w:space="0" w:color="auto"/>
        <w:bottom w:val="none" w:sz="0" w:space="0" w:color="auto"/>
        <w:right w:val="none" w:sz="0" w:space="0" w:color="auto"/>
      </w:divBdr>
    </w:div>
    <w:div w:id="1440027233">
      <w:marLeft w:val="0"/>
      <w:marRight w:val="0"/>
      <w:marTop w:val="0"/>
      <w:marBottom w:val="0"/>
      <w:divBdr>
        <w:top w:val="none" w:sz="0" w:space="0" w:color="auto"/>
        <w:left w:val="none" w:sz="0" w:space="0" w:color="auto"/>
        <w:bottom w:val="none" w:sz="0" w:space="0" w:color="auto"/>
        <w:right w:val="none" w:sz="0" w:space="0" w:color="auto"/>
      </w:divBdr>
    </w:div>
    <w:div w:id="1440027234">
      <w:marLeft w:val="0"/>
      <w:marRight w:val="0"/>
      <w:marTop w:val="0"/>
      <w:marBottom w:val="0"/>
      <w:divBdr>
        <w:top w:val="none" w:sz="0" w:space="0" w:color="auto"/>
        <w:left w:val="none" w:sz="0" w:space="0" w:color="auto"/>
        <w:bottom w:val="none" w:sz="0" w:space="0" w:color="auto"/>
        <w:right w:val="none" w:sz="0" w:space="0" w:color="auto"/>
      </w:divBdr>
    </w:div>
    <w:div w:id="1440027235">
      <w:marLeft w:val="0"/>
      <w:marRight w:val="0"/>
      <w:marTop w:val="0"/>
      <w:marBottom w:val="0"/>
      <w:divBdr>
        <w:top w:val="none" w:sz="0" w:space="0" w:color="auto"/>
        <w:left w:val="none" w:sz="0" w:space="0" w:color="auto"/>
        <w:bottom w:val="none" w:sz="0" w:space="0" w:color="auto"/>
        <w:right w:val="none" w:sz="0" w:space="0" w:color="auto"/>
      </w:divBdr>
    </w:div>
    <w:div w:id="1440027236">
      <w:marLeft w:val="0"/>
      <w:marRight w:val="0"/>
      <w:marTop w:val="0"/>
      <w:marBottom w:val="0"/>
      <w:divBdr>
        <w:top w:val="none" w:sz="0" w:space="0" w:color="auto"/>
        <w:left w:val="none" w:sz="0" w:space="0" w:color="auto"/>
        <w:bottom w:val="none" w:sz="0" w:space="0" w:color="auto"/>
        <w:right w:val="none" w:sz="0" w:space="0" w:color="auto"/>
      </w:divBdr>
    </w:div>
    <w:div w:id="1440027237">
      <w:marLeft w:val="0"/>
      <w:marRight w:val="0"/>
      <w:marTop w:val="0"/>
      <w:marBottom w:val="0"/>
      <w:divBdr>
        <w:top w:val="none" w:sz="0" w:space="0" w:color="auto"/>
        <w:left w:val="none" w:sz="0" w:space="0" w:color="auto"/>
        <w:bottom w:val="none" w:sz="0" w:space="0" w:color="auto"/>
        <w:right w:val="none" w:sz="0" w:space="0" w:color="auto"/>
      </w:divBdr>
    </w:div>
    <w:div w:id="1440027238">
      <w:marLeft w:val="0"/>
      <w:marRight w:val="0"/>
      <w:marTop w:val="0"/>
      <w:marBottom w:val="0"/>
      <w:divBdr>
        <w:top w:val="none" w:sz="0" w:space="0" w:color="auto"/>
        <w:left w:val="none" w:sz="0" w:space="0" w:color="auto"/>
        <w:bottom w:val="none" w:sz="0" w:space="0" w:color="auto"/>
        <w:right w:val="none" w:sz="0" w:space="0" w:color="auto"/>
      </w:divBdr>
    </w:div>
    <w:div w:id="1440027239">
      <w:marLeft w:val="0"/>
      <w:marRight w:val="0"/>
      <w:marTop w:val="0"/>
      <w:marBottom w:val="0"/>
      <w:divBdr>
        <w:top w:val="none" w:sz="0" w:space="0" w:color="auto"/>
        <w:left w:val="none" w:sz="0" w:space="0" w:color="auto"/>
        <w:bottom w:val="none" w:sz="0" w:space="0" w:color="auto"/>
        <w:right w:val="none" w:sz="0" w:space="0" w:color="auto"/>
      </w:divBdr>
    </w:div>
    <w:div w:id="1440027240">
      <w:marLeft w:val="0"/>
      <w:marRight w:val="0"/>
      <w:marTop w:val="0"/>
      <w:marBottom w:val="0"/>
      <w:divBdr>
        <w:top w:val="none" w:sz="0" w:space="0" w:color="auto"/>
        <w:left w:val="none" w:sz="0" w:space="0" w:color="auto"/>
        <w:bottom w:val="none" w:sz="0" w:space="0" w:color="auto"/>
        <w:right w:val="none" w:sz="0" w:space="0" w:color="auto"/>
      </w:divBdr>
    </w:div>
    <w:div w:id="1440027241">
      <w:marLeft w:val="0"/>
      <w:marRight w:val="0"/>
      <w:marTop w:val="0"/>
      <w:marBottom w:val="0"/>
      <w:divBdr>
        <w:top w:val="none" w:sz="0" w:space="0" w:color="auto"/>
        <w:left w:val="none" w:sz="0" w:space="0" w:color="auto"/>
        <w:bottom w:val="none" w:sz="0" w:space="0" w:color="auto"/>
        <w:right w:val="none" w:sz="0" w:space="0" w:color="auto"/>
      </w:divBdr>
    </w:div>
    <w:div w:id="1440027242">
      <w:marLeft w:val="0"/>
      <w:marRight w:val="0"/>
      <w:marTop w:val="0"/>
      <w:marBottom w:val="0"/>
      <w:divBdr>
        <w:top w:val="none" w:sz="0" w:space="0" w:color="auto"/>
        <w:left w:val="none" w:sz="0" w:space="0" w:color="auto"/>
        <w:bottom w:val="none" w:sz="0" w:space="0" w:color="auto"/>
        <w:right w:val="none" w:sz="0" w:space="0" w:color="auto"/>
      </w:divBdr>
    </w:div>
    <w:div w:id="1440027243">
      <w:marLeft w:val="0"/>
      <w:marRight w:val="0"/>
      <w:marTop w:val="0"/>
      <w:marBottom w:val="0"/>
      <w:divBdr>
        <w:top w:val="none" w:sz="0" w:space="0" w:color="auto"/>
        <w:left w:val="none" w:sz="0" w:space="0" w:color="auto"/>
        <w:bottom w:val="none" w:sz="0" w:space="0" w:color="auto"/>
        <w:right w:val="none" w:sz="0" w:space="0" w:color="auto"/>
      </w:divBdr>
    </w:div>
    <w:div w:id="1440027244">
      <w:marLeft w:val="0"/>
      <w:marRight w:val="0"/>
      <w:marTop w:val="0"/>
      <w:marBottom w:val="0"/>
      <w:divBdr>
        <w:top w:val="none" w:sz="0" w:space="0" w:color="auto"/>
        <w:left w:val="none" w:sz="0" w:space="0" w:color="auto"/>
        <w:bottom w:val="none" w:sz="0" w:space="0" w:color="auto"/>
        <w:right w:val="none" w:sz="0" w:space="0" w:color="auto"/>
      </w:divBdr>
    </w:div>
    <w:div w:id="1440027245">
      <w:marLeft w:val="0"/>
      <w:marRight w:val="0"/>
      <w:marTop w:val="0"/>
      <w:marBottom w:val="0"/>
      <w:divBdr>
        <w:top w:val="none" w:sz="0" w:space="0" w:color="auto"/>
        <w:left w:val="none" w:sz="0" w:space="0" w:color="auto"/>
        <w:bottom w:val="none" w:sz="0" w:space="0" w:color="auto"/>
        <w:right w:val="none" w:sz="0" w:space="0" w:color="auto"/>
      </w:divBdr>
    </w:div>
    <w:div w:id="1440027246">
      <w:marLeft w:val="0"/>
      <w:marRight w:val="0"/>
      <w:marTop w:val="0"/>
      <w:marBottom w:val="0"/>
      <w:divBdr>
        <w:top w:val="none" w:sz="0" w:space="0" w:color="auto"/>
        <w:left w:val="none" w:sz="0" w:space="0" w:color="auto"/>
        <w:bottom w:val="none" w:sz="0" w:space="0" w:color="auto"/>
        <w:right w:val="none" w:sz="0" w:space="0" w:color="auto"/>
      </w:divBdr>
    </w:div>
    <w:div w:id="1440027247">
      <w:marLeft w:val="0"/>
      <w:marRight w:val="0"/>
      <w:marTop w:val="0"/>
      <w:marBottom w:val="0"/>
      <w:divBdr>
        <w:top w:val="none" w:sz="0" w:space="0" w:color="auto"/>
        <w:left w:val="none" w:sz="0" w:space="0" w:color="auto"/>
        <w:bottom w:val="none" w:sz="0" w:space="0" w:color="auto"/>
        <w:right w:val="none" w:sz="0" w:space="0" w:color="auto"/>
      </w:divBdr>
    </w:div>
    <w:div w:id="1440027248">
      <w:marLeft w:val="0"/>
      <w:marRight w:val="0"/>
      <w:marTop w:val="0"/>
      <w:marBottom w:val="0"/>
      <w:divBdr>
        <w:top w:val="none" w:sz="0" w:space="0" w:color="auto"/>
        <w:left w:val="none" w:sz="0" w:space="0" w:color="auto"/>
        <w:bottom w:val="none" w:sz="0" w:space="0" w:color="auto"/>
        <w:right w:val="none" w:sz="0" w:space="0" w:color="auto"/>
      </w:divBdr>
    </w:div>
    <w:div w:id="1440027249">
      <w:marLeft w:val="0"/>
      <w:marRight w:val="0"/>
      <w:marTop w:val="0"/>
      <w:marBottom w:val="0"/>
      <w:divBdr>
        <w:top w:val="none" w:sz="0" w:space="0" w:color="auto"/>
        <w:left w:val="none" w:sz="0" w:space="0" w:color="auto"/>
        <w:bottom w:val="none" w:sz="0" w:space="0" w:color="auto"/>
        <w:right w:val="none" w:sz="0" w:space="0" w:color="auto"/>
      </w:divBdr>
    </w:div>
    <w:div w:id="1440027250">
      <w:marLeft w:val="0"/>
      <w:marRight w:val="0"/>
      <w:marTop w:val="0"/>
      <w:marBottom w:val="0"/>
      <w:divBdr>
        <w:top w:val="none" w:sz="0" w:space="0" w:color="auto"/>
        <w:left w:val="none" w:sz="0" w:space="0" w:color="auto"/>
        <w:bottom w:val="none" w:sz="0" w:space="0" w:color="auto"/>
        <w:right w:val="none" w:sz="0" w:space="0" w:color="auto"/>
      </w:divBdr>
    </w:div>
    <w:div w:id="1541743743">
      <w:bodyDiv w:val="1"/>
      <w:marLeft w:val="0"/>
      <w:marRight w:val="0"/>
      <w:marTop w:val="0"/>
      <w:marBottom w:val="0"/>
      <w:divBdr>
        <w:top w:val="none" w:sz="0" w:space="0" w:color="auto"/>
        <w:left w:val="none" w:sz="0" w:space="0" w:color="auto"/>
        <w:bottom w:val="none" w:sz="0" w:space="0" w:color="auto"/>
        <w:right w:val="none" w:sz="0" w:space="0" w:color="auto"/>
      </w:divBdr>
    </w:div>
    <w:div w:id="1630160137">
      <w:bodyDiv w:val="1"/>
      <w:marLeft w:val="0"/>
      <w:marRight w:val="0"/>
      <w:marTop w:val="0"/>
      <w:marBottom w:val="0"/>
      <w:divBdr>
        <w:top w:val="none" w:sz="0" w:space="0" w:color="auto"/>
        <w:left w:val="none" w:sz="0" w:space="0" w:color="auto"/>
        <w:bottom w:val="none" w:sz="0" w:space="0" w:color="auto"/>
        <w:right w:val="none" w:sz="0" w:space="0" w:color="auto"/>
      </w:divBdr>
    </w:div>
    <w:div w:id="1650284008">
      <w:bodyDiv w:val="1"/>
      <w:marLeft w:val="0"/>
      <w:marRight w:val="0"/>
      <w:marTop w:val="0"/>
      <w:marBottom w:val="0"/>
      <w:divBdr>
        <w:top w:val="none" w:sz="0" w:space="0" w:color="auto"/>
        <w:left w:val="none" w:sz="0" w:space="0" w:color="auto"/>
        <w:bottom w:val="none" w:sz="0" w:space="0" w:color="auto"/>
        <w:right w:val="none" w:sz="0" w:space="0" w:color="auto"/>
      </w:divBdr>
    </w:div>
    <w:div w:id="1973248318">
      <w:bodyDiv w:val="1"/>
      <w:marLeft w:val="0"/>
      <w:marRight w:val="0"/>
      <w:marTop w:val="0"/>
      <w:marBottom w:val="0"/>
      <w:divBdr>
        <w:top w:val="none" w:sz="0" w:space="0" w:color="auto"/>
        <w:left w:val="none" w:sz="0" w:space="0" w:color="auto"/>
        <w:bottom w:val="none" w:sz="0" w:space="0" w:color="auto"/>
        <w:right w:val="none" w:sz="0" w:space="0" w:color="auto"/>
      </w:divBdr>
    </w:div>
    <w:div w:id="1976982904">
      <w:bodyDiv w:val="1"/>
      <w:marLeft w:val="0"/>
      <w:marRight w:val="0"/>
      <w:marTop w:val="0"/>
      <w:marBottom w:val="0"/>
      <w:divBdr>
        <w:top w:val="none" w:sz="0" w:space="0" w:color="auto"/>
        <w:left w:val="none" w:sz="0" w:space="0" w:color="auto"/>
        <w:bottom w:val="none" w:sz="0" w:space="0" w:color="auto"/>
        <w:right w:val="none" w:sz="0" w:space="0" w:color="auto"/>
      </w:divBdr>
    </w:div>
    <w:div w:id="197814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unicipioiquique.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nicipioiquique.c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cipioiquique.c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unicipioiquique.c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EE558-B489-431E-82B0-EB75179C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10139</TotalTime>
  <Pages>24</Pages>
  <Words>6650</Words>
  <Characters>36577</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I</vt:lpstr>
    </vt:vector>
  </TitlesOfParts>
  <Company>Hewlett-Packard Company</Company>
  <LinksUpToDate>false</LinksUpToDate>
  <CharactersWithSpaces>43141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MUNICIPALIDAD DE IQUIQUE</dc:creator>
  <cp:lastModifiedBy>Esteban Mauricio Cornejo Pasten</cp:lastModifiedBy>
  <cp:revision>122</cp:revision>
  <cp:lastPrinted>2024-01-11T18:56:00Z</cp:lastPrinted>
  <dcterms:created xsi:type="dcterms:W3CDTF">2023-11-29T18:25:00Z</dcterms:created>
  <dcterms:modified xsi:type="dcterms:W3CDTF">2024-01-11T19:17:00Z</dcterms:modified>
</cp:coreProperties>
</file>